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57E3" w14:textId="77777777" w:rsidR="008749D7" w:rsidRDefault="008749D7">
      <w:pPr>
        <w:pStyle w:val="Standard"/>
        <w:spacing w:after="200" w:line="276" w:lineRule="auto"/>
        <w:jc w:val="center"/>
        <w:rPr>
          <w:rFonts w:ascii="Calibri" w:hAnsi="Calibri" w:cs="Calibri"/>
          <w:color w:val="000000"/>
          <w:sz w:val="20"/>
          <w:szCs w:val="20"/>
          <w:lang w:eastAsia="en-US"/>
        </w:rPr>
      </w:pPr>
    </w:p>
    <w:p w14:paraId="62978D02" w14:textId="77777777" w:rsidR="008749D7" w:rsidRDefault="00971A7A">
      <w:pPr>
        <w:pStyle w:val="Standard"/>
        <w:keepNext/>
        <w:jc w:val="center"/>
        <w:outlineLvl w:val="0"/>
        <w:rPr>
          <w:rFonts w:ascii="Calibri" w:hAnsi="Calibri" w:cs="Calibri"/>
          <w:b/>
          <w:sz w:val="32"/>
          <w:szCs w:val="32"/>
        </w:rPr>
      </w:pPr>
      <w:r>
        <w:rPr>
          <w:rFonts w:ascii="Calibri" w:hAnsi="Calibri" w:cs="Calibri"/>
          <w:b/>
          <w:sz w:val="32"/>
          <w:szCs w:val="32"/>
        </w:rPr>
        <w:t>Convenzione</w:t>
      </w:r>
    </w:p>
    <w:p w14:paraId="6B0974FE" w14:textId="77777777" w:rsidR="008749D7" w:rsidRDefault="00971A7A">
      <w:pPr>
        <w:pStyle w:val="Standard"/>
        <w:keepNext/>
        <w:jc w:val="center"/>
        <w:outlineLvl w:val="0"/>
        <w:rPr>
          <w:rFonts w:ascii="Calibri" w:hAnsi="Calibri" w:cs="Calibri"/>
          <w:b/>
          <w:sz w:val="32"/>
          <w:szCs w:val="32"/>
        </w:rPr>
      </w:pPr>
      <w:r>
        <w:rPr>
          <w:rFonts w:ascii="Calibri" w:hAnsi="Calibri" w:cs="Calibri"/>
          <w:b/>
          <w:sz w:val="32"/>
          <w:szCs w:val="32"/>
        </w:rPr>
        <w:t>tra istituzione scolastica e soggetto ospitante</w:t>
      </w:r>
    </w:p>
    <w:p w14:paraId="64DA2A5C" w14:textId="26C10B01" w:rsidR="008749D7" w:rsidRDefault="00196A6C">
      <w:pPr>
        <w:pStyle w:val="Standard"/>
        <w:keepNext/>
        <w:jc w:val="center"/>
        <w:outlineLvl w:val="0"/>
        <w:rPr>
          <w:rFonts w:ascii="Calibri" w:hAnsi="Calibri" w:cs="Calibri"/>
          <w:b/>
          <w:sz w:val="32"/>
          <w:szCs w:val="32"/>
        </w:rPr>
      </w:pPr>
      <w:r>
        <w:rPr>
          <w:rFonts w:ascii="Calibri" w:hAnsi="Calibri" w:cs="Calibri"/>
          <w:b/>
          <w:sz w:val="32"/>
          <w:szCs w:val="32"/>
        </w:rPr>
        <w:t>FORMAZIONE SCUOLA LAVORO</w:t>
      </w:r>
    </w:p>
    <w:p w14:paraId="2097EF74" w14:textId="77777777" w:rsidR="008749D7" w:rsidRDefault="008749D7">
      <w:pPr>
        <w:pStyle w:val="Standard"/>
        <w:tabs>
          <w:tab w:val="left" w:pos="1276"/>
          <w:tab w:val="left" w:pos="5387"/>
          <w:tab w:val="left" w:pos="10632"/>
          <w:tab w:val="left" w:pos="12900"/>
        </w:tabs>
        <w:jc w:val="center"/>
        <w:rPr>
          <w:rFonts w:ascii="Calibri" w:hAnsi="Calibri" w:cs="Calibri"/>
          <w:b/>
          <w:smallCaps/>
          <w:spacing w:val="100"/>
          <w:sz w:val="32"/>
          <w:szCs w:val="32"/>
        </w:rPr>
      </w:pPr>
    </w:p>
    <w:p w14:paraId="7FC9FB6B" w14:textId="77777777" w:rsidR="008749D7" w:rsidRDefault="008749D7">
      <w:pPr>
        <w:pStyle w:val="Standard"/>
        <w:tabs>
          <w:tab w:val="left" w:pos="1276"/>
          <w:tab w:val="left" w:pos="5387"/>
          <w:tab w:val="left" w:pos="10632"/>
          <w:tab w:val="left" w:pos="12900"/>
        </w:tabs>
        <w:jc w:val="center"/>
        <w:rPr>
          <w:rFonts w:ascii="Calibri" w:hAnsi="Calibri" w:cs="Calibri"/>
        </w:rPr>
      </w:pPr>
    </w:p>
    <w:p w14:paraId="02BF469D" w14:textId="77777777" w:rsidR="008749D7" w:rsidRDefault="008749D7">
      <w:pPr>
        <w:pStyle w:val="Standard"/>
        <w:tabs>
          <w:tab w:val="left" w:pos="1276"/>
          <w:tab w:val="left" w:pos="5387"/>
          <w:tab w:val="left" w:pos="10632"/>
          <w:tab w:val="left" w:pos="12900"/>
        </w:tabs>
        <w:jc w:val="center"/>
        <w:rPr>
          <w:rFonts w:ascii="Calibri" w:hAnsi="Calibri" w:cs="Calibri"/>
        </w:rPr>
      </w:pPr>
    </w:p>
    <w:p w14:paraId="7F04A98E" w14:textId="77777777" w:rsidR="008749D7" w:rsidRDefault="008749D7">
      <w:pPr>
        <w:pStyle w:val="Standard"/>
        <w:tabs>
          <w:tab w:val="left" w:pos="1276"/>
          <w:tab w:val="left" w:pos="5387"/>
          <w:tab w:val="left" w:pos="10632"/>
          <w:tab w:val="left" w:pos="12900"/>
        </w:tabs>
        <w:jc w:val="center"/>
        <w:rPr>
          <w:rFonts w:ascii="Calibri" w:hAnsi="Calibri" w:cs="Calibri"/>
        </w:rPr>
      </w:pPr>
    </w:p>
    <w:p w14:paraId="70E9B973" w14:textId="77777777" w:rsidR="008749D7" w:rsidRDefault="00971A7A">
      <w:pPr>
        <w:pStyle w:val="Standard"/>
        <w:tabs>
          <w:tab w:val="left" w:pos="1276"/>
          <w:tab w:val="left" w:pos="5387"/>
          <w:tab w:val="left" w:pos="10632"/>
          <w:tab w:val="left" w:pos="12900"/>
        </w:tabs>
        <w:jc w:val="center"/>
        <w:rPr>
          <w:rFonts w:ascii="Calibri" w:hAnsi="Calibri" w:cs="Calibri"/>
          <w:b/>
          <w:sz w:val="28"/>
          <w:szCs w:val="28"/>
        </w:rPr>
      </w:pPr>
      <w:r>
        <w:rPr>
          <w:rFonts w:ascii="Calibri" w:hAnsi="Calibri" w:cs="Calibri"/>
          <w:b/>
          <w:sz w:val="28"/>
          <w:szCs w:val="28"/>
        </w:rPr>
        <w:t>Tra</w:t>
      </w:r>
    </w:p>
    <w:p w14:paraId="517C7447" w14:textId="77777777" w:rsidR="008749D7" w:rsidRDefault="008749D7">
      <w:pPr>
        <w:pStyle w:val="Standard"/>
        <w:jc w:val="center"/>
        <w:rPr>
          <w:rFonts w:ascii="Calibri" w:hAnsi="Calibri" w:cs="Arial"/>
          <w:b/>
          <w:sz w:val="28"/>
          <w:szCs w:val="28"/>
        </w:rPr>
      </w:pPr>
    </w:p>
    <w:p w14:paraId="2E85993E" w14:textId="77777777" w:rsidR="008749D7" w:rsidRDefault="00971A7A">
      <w:pPr>
        <w:pStyle w:val="Standard"/>
        <w:jc w:val="center"/>
        <w:rPr>
          <w:rFonts w:ascii="Calibri" w:hAnsi="Calibri" w:cs="Arial"/>
          <w:b/>
          <w:sz w:val="28"/>
          <w:szCs w:val="28"/>
        </w:rPr>
      </w:pPr>
      <w:r>
        <w:rPr>
          <w:rFonts w:ascii="Calibri" w:hAnsi="Calibri" w:cs="Arial"/>
          <w:b/>
          <w:sz w:val="28"/>
          <w:szCs w:val="28"/>
        </w:rPr>
        <w:t>Istituto Istruzione Superiore “C. A. Dalla Chiesa–A. Spinelli”</w:t>
      </w:r>
    </w:p>
    <w:p w14:paraId="5654A402" w14:textId="77777777" w:rsidR="008749D7" w:rsidRDefault="008749D7">
      <w:pPr>
        <w:pStyle w:val="Standard"/>
        <w:jc w:val="center"/>
        <w:rPr>
          <w:rFonts w:ascii="Calibri" w:hAnsi="Calibri" w:cs="Arial"/>
          <w:b/>
          <w:sz w:val="28"/>
          <w:szCs w:val="28"/>
        </w:rPr>
      </w:pPr>
    </w:p>
    <w:p w14:paraId="0824BB52" w14:textId="77777777" w:rsidR="008749D7" w:rsidRDefault="00971A7A">
      <w:pPr>
        <w:pStyle w:val="Standard"/>
        <w:tabs>
          <w:tab w:val="left" w:pos="284"/>
        </w:tabs>
        <w:jc w:val="center"/>
        <w:rPr>
          <w:rFonts w:ascii="Calibri" w:hAnsi="Calibri" w:cs="Arial"/>
          <w:b/>
          <w:sz w:val="28"/>
          <w:szCs w:val="28"/>
        </w:rPr>
      </w:pPr>
      <w:r>
        <w:rPr>
          <w:rFonts w:ascii="Calibri" w:hAnsi="Calibri" w:cs="Arial"/>
          <w:b/>
          <w:sz w:val="28"/>
          <w:szCs w:val="28"/>
        </w:rPr>
        <w:t>Omegna</w:t>
      </w:r>
    </w:p>
    <w:p w14:paraId="0432DD0F" w14:textId="77777777" w:rsidR="008749D7" w:rsidRDefault="008749D7">
      <w:pPr>
        <w:pStyle w:val="Standard"/>
        <w:tabs>
          <w:tab w:val="left" w:pos="1276"/>
          <w:tab w:val="left" w:pos="5387"/>
          <w:tab w:val="left" w:pos="10632"/>
          <w:tab w:val="left" w:pos="12900"/>
        </w:tabs>
        <w:rPr>
          <w:rFonts w:ascii="Calibri" w:hAnsi="Calibri" w:cs="Calibri"/>
          <w:b/>
          <w:sz w:val="28"/>
          <w:szCs w:val="28"/>
        </w:rPr>
      </w:pPr>
    </w:p>
    <w:p w14:paraId="2E5738A1" w14:textId="77777777" w:rsidR="008749D7" w:rsidRDefault="008749D7">
      <w:pPr>
        <w:pStyle w:val="Standard"/>
        <w:tabs>
          <w:tab w:val="left" w:pos="1276"/>
          <w:tab w:val="left" w:pos="5387"/>
          <w:tab w:val="left" w:pos="10632"/>
          <w:tab w:val="left" w:pos="12900"/>
        </w:tabs>
        <w:jc w:val="center"/>
        <w:rPr>
          <w:rFonts w:ascii="Calibri" w:hAnsi="Calibri" w:cs="Calibri"/>
          <w:b/>
          <w:sz w:val="28"/>
          <w:szCs w:val="28"/>
        </w:rPr>
      </w:pPr>
    </w:p>
    <w:p w14:paraId="63244A75" w14:textId="77777777" w:rsidR="008749D7" w:rsidRDefault="00971A7A">
      <w:pPr>
        <w:pStyle w:val="Standard"/>
        <w:tabs>
          <w:tab w:val="left" w:pos="1276"/>
          <w:tab w:val="left" w:pos="5387"/>
          <w:tab w:val="left" w:pos="10632"/>
          <w:tab w:val="left" w:pos="12900"/>
        </w:tabs>
        <w:jc w:val="center"/>
        <w:rPr>
          <w:rFonts w:ascii="Calibri" w:hAnsi="Calibri" w:cs="Calibri"/>
          <w:b/>
          <w:sz w:val="28"/>
          <w:szCs w:val="28"/>
        </w:rPr>
      </w:pPr>
      <w:r>
        <w:rPr>
          <w:rFonts w:ascii="Calibri" w:hAnsi="Calibri" w:cs="Calibri"/>
          <w:b/>
          <w:sz w:val="28"/>
          <w:szCs w:val="28"/>
        </w:rPr>
        <w:t>e</w:t>
      </w:r>
    </w:p>
    <w:p w14:paraId="02495FC5" w14:textId="77777777" w:rsidR="008749D7" w:rsidRDefault="008749D7">
      <w:pPr>
        <w:pStyle w:val="Standard"/>
        <w:tabs>
          <w:tab w:val="left" w:pos="1276"/>
          <w:tab w:val="left" w:pos="5387"/>
          <w:tab w:val="left" w:pos="10632"/>
          <w:tab w:val="left" w:pos="12900"/>
        </w:tabs>
        <w:jc w:val="center"/>
        <w:rPr>
          <w:rFonts w:ascii="Calibri" w:hAnsi="Calibri" w:cs="Calibri"/>
          <w:b/>
          <w:sz w:val="36"/>
          <w:szCs w:val="36"/>
        </w:rPr>
      </w:pPr>
    </w:p>
    <w:p w14:paraId="15338D03" w14:textId="428172DA" w:rsidR="001D1C15" w:rsidRDefault="00B07969">
      <w:pPr>
        <w:pStyle w:val="Standard"/>
        <w:tabs>
          <w:tab w:val="left" w:pos="1276"/>
          <w:tab w:val="left" w:pos="5387"/>
          <w:tab w:val="left" w:pos="10632"/>
          <w:tab w:val="left" w:pos="12900"/>
        </w:tabs>
        <w:jc w:val="center"/>
        <w:rPr>
          <w:rFonts w:ascii="Calibri" w:hAnsi="Calibri" w:cs="Calibri"/>
          <w:b/>
          <w:sz w:val="36"/>
          <w:szCs w:val="36"/>
        </w:rPr>
      </w:pPr>
      <w:r>
        <w:rPr>
          <w:rFonts w:ascii="Calibri" w:hAnsi="Calibri" w:cs="Calibri"/>
          <w:b/>
          <w:sz w:val="36"/>
          <w:szCs w:val="36"/>
        </w:rPr>
        <w:t>__________________________</w:t>
      </w:r>
    </w:p>
    <w:p w14:paraId="53EBC64E" w14:textId="77777777" w:rsidR="008749D7" w:rsidRDefault="008749D7">
      <w:pPr>
        <w:pStyle w:val="Standard"/>
        <w:tabs>
          <w:tab w:val="left" w:pos="1276"/>
          <w:tab w:val="left" w:pos="5387"/>
          <w:tab w:val="left" w:pos="10632"/>
          <w:tab w:val="left" w:pos="12900"/>
        </w:tabs>
        <w:jc w:val="center"/>
        <w:rPr>
          <w:rFonts w:ascii="Calibri" w:hAnsi="Calibri" w:cs="Calibri"/>
          <w:sz w:val="36"/>
          <w:szCs w:val="36"/>
        </w:rPr>
      </w:pPr>
    </w:p>
    <w:p w14:paraId="172391F5" w14:textId="77777777" w:rsidR="008749D7" w:rsidRDefault="008749D7">
      <w:pPr>
        <w:pStyle w:val="Standard"/>
        <w:tabs>
          <w:tab w:val="left" w:pos="1276"/>
          <w:tab w:val="left" w:pos="5387"/>
          <w:tab w:val="left" w:pos="10632"/>
          <w:tab w:val="left" w:pos="12900"/>
        </w:tabs>
        <w:jc w:val="center"/>
        <w:rPr>
          <w:rFonts w:ascii="Calibri" w:hAnsi="Calibri" w:cs="Calibri"/>
          <w:sz w:val="36"/>
          <w:szCs w:val="36"/>
        </w:rPr>
      </w:pPr>
    </w:p>
    <w:p w14:paraId="4AA31289" w14:textId="77777777" w:rsidR="008749D7" w:rsidRDefault="008749D7">
      <w:pPr>
        <w:pStyle w:val="Standard"/>
        <w:tabs>
          <w:tab w:val="left" w:pos="1276"/>
          <w:tab w:val="left" w:pos="5387"/>
          <w:tab w:val="left" w:pos="10632"/>
          <w:tab w:val="left" w:pos="12900"/>
        </w:tabs>
        <w:jc w:val="center"/>
        <w:rPr>
          <w:rFonts w:ascii="Calibri" w:hAnsi="Calibri" w:cs="Calibri"/>
          <w:sz w:val="36"/>
          <w:szCs w:val="36"/>
        </w:rPr>
      </w:pPr>
    </w:p>
    <w:p w14:paraId="6D0AE3E3" w14:textId="77777777" w:rsidR="008749D7" w:rsidRDefault="008749D7">
      <w:pPr>
        <w:pStyle w:val="Standard"/>
        <w:tabs>
          <w:tab w:val="left" w:pos="1276"/>
          <w:tab w:val="left" w:pos="5387"/>
          <w:tab w:val="left" w:pos="10632"/>
          <w:tab w:val="left" w:pos="12900"/>
        </w:tabs>
        <w:jc w:val="center"/>
        <w:rPr>
          <w:rFonts w:ascii="Calibri" w:hAnsi="Calibri" w:cs="Calibri"/>
          <w:sz w:val="36"/>
          <w:szCs w:val="36"/>
        </w:rPr>
      </w:pPr>
    </w:p>
    <w:p w14:paraId="55D57EAA" w14:textId="77777777" w:rsidR="008749D7" w:rsidRDefault="008749D7">
      <w:pPr>
        <w:pStyle w:val="Standard"/>
        <w:tabs>
          <w:tab w:val="left" w:pos="1276"/>
          <w:tab w:val="left" w:pos="5387"/>
          <w:tab w:val="left" w:pos="10632"/>
          <w:tab w:val="left" w:pos="12900"/>
        </w:tabs>
        <w:jc w:val="center"/>
        <w:rPr>
          <w:rFonts w:ascii="Calibri" w:hAnsi="Calibri" w:cs="Calibri"/>
          <w:sz w:val="36"/>
          <w:szCs w:val="36"/>
        </w:rPr>
      </w:pPr>
    </w:p>
    <w:p w14:paraId="7A691BB1" w14:textId="77777777" w:rsidR="008749D7" w:rsidRDefault="008749D7">
      <w:pPr>
        <w:pStyle w:val="Standard"/>
        <w:tabs>
          <w:tab w:val="left" w:pos="1276"/>
          <w:tab w:val="left" w:pos="5387"/>
          <w:tab w:val="left" w:pos="10632"/>
          <w:tab w:val="left" w:pos="12900"/>
        </w:tabs>
        <w:jc w:val="center"/>
        <w:rPr>
          <w:rFonts w:ascii="Calibri" w:hAnsi="Calibri" w:cs="Calibri"/>
          <w:spacing w:val="20"/>
          <w:sz w:val="36"/>
          <w:szCs w:val="36"/>
        </w:rPr>
      </w:pPr>
    </w:p>
    <w:p w14:paraId="2D5850A2" w14:textId="2CCDDDAB" w:rsidR="008749D7" w:rsidRDefault="00E24B1A" w:rsidP="00E24B1A">
      <w:pPr>
        <w:pStyle w:val="Standard"/>
        <w:tabs>
          <w:tab w:val="left" w:pos="142"/>
          <w:tab w:val="left" w:pos="12900"/>
        </w:tabs>
        <w:jc w:val="center"/>
      </w:pPr>
      <w:r>
        <w:rPr>
          <w:rFonts w:ascii="Calibri" w:hAnsi="Calibri" w:cs="Arial"/>
          <w:b/>
          <w:sz w:val="28"/>
          <w:szCs w:val="28"/>
        </w:rPr>
        <w:tab/>
      </w:r>
      <w:r>
        <w:rPr>
          <w:rFonts w:ascii="Calibri" w:hAnsi="Calibri" w:cs="Arial"/>
          <w:b/>
          <w:sz w:val="28"/>
          <w:szCs w:val="28"/>
        </w:rPr>
        <w:tab/>
      </w:r>
      <w:r w:rsidR="00971A7A">
        <w:rPr>
          <w:rFonts w:ascii="Calibri" w:hAnsi="Calibri" w:cs="Arial"/>
          <w:b/>
          <w:sz w:val="28"/>
          <w:szCs w:val="28"/>
        </w:rPr>
        <w:t xml:space="preserve">Reg. Prot.  n°    </w:t>
      </w:r>
    </w:p>
    <w:p w14:paraId="301A3018" w14:textId="77777777" w:rsidR="008749D7" w:rsidRDefault="008749D7">
      <w:pPr>
        <w:pStyle w:val="Standard"/>
        <w:tabs>
          <w:tab w:val="left" w:pos="142"/>
          <w:tab w:val="left" w:pos="10632"/>
          <w:tab w:val="left" w:pos="12900"/>
        </w:tabs>
        <w:jc w:val="center"/>
        <w:rPr>
          <w:rFonts w:ascii="Calibri" w:hAnsi="Calibri" w:cs="Arial"/>
          <w:b/>
          <w:sz w:val="28"/>
          <w:szCs w:val="28"/>
        </w:rPr>
      </w:pPr>
    </w:p>
    <w:p w14:paraId="77B3C901" w14:textId="77777777" w:rsidR="008749D7" w:rsidRDefault="008749D7">
      <w:pPr>
        <w:pStyle w:val="Standard"/>
        <w:jc w:val="right"/>
        <w:rPr>
          <w:rFonts w:ascii="Calibri" w:hAnsi="Calibri" w:cs="Calibri"/>
          <w:b/>
          <w:sz w:val="36"/>
          <w:szCs w:val="36"/>
        </w:rPr>
      </w:pPr>
    </w:p>
    <w:p w14:paraId="473325B9" w14:textId="77777777" w:rsidR="008749D7" w:rsidRDefault="008749D7">
      <w:pPr>
        <w:pStyle w:val="Standard"/>
        <w:jc w:val="right"/>
        <w:rPr>
          <w:rFonts w:ascii="Calibri" w:hAnsi="Calibri" w:cs="Calibri"/>
          <w:b/>
          <w:sz w:val="36"/>
          <w:szCs w:val="36"/>
        </w:rPr>
      </w:pPr>
    </w:p>
    <w:p w14:paraId="103AF583" w14:textId="77777777" w:rsidR="008749D7" w:rsidRDefault="008749D7">
      <w:pPr>
        <w:pStyle w:val="Standard"/>
        <w:jc w:val="right"/>
        <w:rPr>
          <w:rFonts w:ascii="Calibri" w:hAnsi="Calibri" w:cs="Calibri"/>
          <w:b/>
          <w:sz w:val="36"/>
          <w:szCs w:val="36"/>
        </w:rPr>
      </w:pPr>
    </w:p>
    <w:p w14:paraId="40E96B1F" w14:textId="77777777" w:rsidR="008749D7" w:rsidRDefault="008749D7">
      <w:pPr>
        <w:pStyle w:val="Standard"/>
        <w:autoSpaceDE w:val="0"/>
        <w:jc w:val="center"/>
        <w:rPr>
          <w:rFonts w:ascii="Calibri" w:hAnsi="Calibri" w:cs="Times-Roman"/>
          <w:b/>
          <w:color w:val="000000"/>
          <w:sz w:val="36"/>
          <w:szCs w:val="36"/>
          <w:lang w:eastAsia="en-US"/>
        </w:rPr>
      </w:pPr>
    </w:p>
    <w:p w14:paraId="55BF5782" w14:textId="77777777" w:rsidR="008749D7" w:rsidRDefault="00971A7A">
      <w:pPr>
        <w:pStyle w:val="Standard"/>
        <w:pageBreakBefore/>
        <w:autoSpaceDE w:val="0"/>
        <w:jc w:val="center"/>
        <w:rPr>
          <w:rFonts w:ascii="Calibri" w:hAnsi="Calibri" w:cs="Times-Roman"/>
          <w:color w:val="000000"/>
          <w:lang w:eastAsia="en-US"/>
        </w:rPr>
      </w:pPr>
      <w:r>
        <w:rPr>
          <w:rFonts w:ascii="Calibri" w:hAnsi="Calibri" w:cs="Times-Roman"/>
          <w:color w:val="000000"/>
          <w:lang w:eastAsia="en-US"/>
        </w:rPr>
        <w:lastRenderedPageBreak/>
        <w:t>tra</w:t>
      </w:r>
    </w:p>
    <w:p w14:paraId="23413C8B" w14:textId="07F8298A" w:rsidR="001023D3" w:rsidRPr="001023D3" w:rsidRDefault="00971A7A" w:rsidP="001023D3">
      <w:pPr>
        <w:spacing w:before="1"/>
        <w:ind w:left="145" w:right="38"/>
        <w:jc w:val="both"/>
        <w:rPr>
          <w:rFonts w:ascii="Calibri" w:hAnsi="Calibri" w:cs="Times-Roman"/>
          <w:lang w:eastAsia="en-US"/>
        </w:rPr>
      </w:pPr>
      <w:r>
        <w:rPr>
          <w:rFonts w:ascii="Calibri" w:hAnsi="Calibri" w:cs="Times-Roman"/>
          <w:bCs/>
          <w:color w:val="000000"/>
          <w:lang w:eastAsia="en-US"/>
        </w:rPr>
        <w:t>l’</w:t>
      </w:r>
      <w:r>
        <w:rPr>
          <w:rFonts w:ascii="Calibri" w:hAnsi="Calibri" w:cs="Times-Roman"/>
          <w:b/>
          <w:color w:val="000000"/>
          <w:lang w:eastAsia="en-US"/>
        </w:rPr>
        <w:t>Istituto di Istruzione Superiore “C.A. Dalla Chiesa – A. Spinelli</w:t>
      </w:r>
      <w:r>
        <w:rPr>
          <w:rFonts w:ascii="Calibri" w:hAnsi="Calibri" w:cs="Times-Roman"/>
          <w:color w:val="000000"/>
          <w:lang w:eastAsia="en-US"/>
        </w:rPr>
        <w:t>”, con sede in Omegna Via Colombera 8, codice fiscale 840092</w:t>
      </w:r>
      <w:r>
        <w:rPr>
          <w:rFonts w:ascii="Calibri" w:hAnsi="Calibri" w:cs="Times-Roman"/>
          <w:lang w:eastAsia="en-US"/>
        </w:rPr>
        <w:t xml:space="preserve">80037, d’ora in poi denominata “istituzione scolastica”, rappresentato dal </w:t>
      </w:r>
      <w:r w:rsidR="001023D3" w:rsidRPr="001023D3">
        <w:rPr>
          <w:rFonts w:ascii="Calibri" w:hAnsi="Calibri" w:cs="Times-Roman"/>
          <w:lang w:eastAsia="en-US"/>
        </w:rPr>
        <w:t>Sig. Carissimi Gino nato a Verbania (VB) il 17 maggio 1964, codice fiscale CRSGNI64E17L746F;</w:t>
      </w:r>
    </w:p>
    <w:p w14:paraId="083FCD2F" w14:textId="77777777" w:rsidR="004023E1" w:rsidRDefault="00971A7A" w:rsidP="007479F1">
      <w:pPr>
        <w:pStyle w:val="Standard"/>
        <w:autoSpaceDE w:val="0"/>
        <w:jc w:val="center"/>
        <w:rPr>
          <w:rFonts w:ascii="Calibri" w:eastAsia="SimSun" w:hAnsi="Calibri" w:cs="Times-Roman"/>
          <w:lang w:eastAsia="en-US" w:bidi="hi-IN"/>
        </w:rPr>
      </w:pPr>
      <w:r w:rsidRPr="001023D3">
        <w:rPr>
          <w:rFonts w:ascii="Calibri" w:eastAsia="SimSun" w:hAnsi="Calibri" w:cs="Times-Roman"/>
          <w:lang w:eastAsia="en-US" w:bidi="hi-IN"/>
        </w:rPr>
        <w:t>e</w:t>
      </w:r>
    </w:p>
    <w:p w14:paraId="40C03AE9" w14:textId="4048A510" w:rsidR="008749D7" w:rsidRPr="001023D3" w:rsidRDefault="00CA53AD" w:rsidP="001023D3">
      <w:pPr>
        <w:pStyle w:val="Standard"/>
        <w:autoSpaceDE w:val="0"/>
        <w:jc w:val="both"/>
        <w:rPr>
          <w:rFonts w:ascii="Calibri" w:eastAsia="SimSun" w:hAnsi="Calibri" w:cs="Times-Roman"/>
          <w:lang w:eastAsia="en-US" w:bidi="hi-IN"/>
        </w:rPr>
      </w:pPr>
      <w:r>
        <w:rPr>
          <w:rFonts w:ascii="Calibri" w:eastAsia="SimSun" w:hAnsi="Calibri" w:cs="Times-Roman"/>
          <w:lang w:eastAsia="en-US" w:bidi="hi-IN"/>
        </w:rPr>
        <w:t xml:space="preserve">L’ente </w:t>
      </w:r>
      <w:r w:rsidR="000F7BB2">
        <w:rPr>
          <w:rFonts w:ascii="Calibri" w:eastAsia="SimSun" w:hAnsi="Calibri" w:cs="Times-Roman"/>
          <w:lang w:eastAsia="en-US" w:bidi="hi-IN"/>
        </w:rPr>
        <w:t>_______________________________________</w:t>
      </w:r>
    </w:p>
    <w:p w14:paraId="29A0D044" w14:textId="53D65EB8" w:rsidR="008749D7" w:rsidRDefault="00971A7A">
      <w:pPr>
        <w:pStyle w:val="Standard"/>
        <w:autoSpaceDE w:val="0"/>
        <w:jc w:val="both"/>
      </w:pPr>
      <w:r>
        <w:rPr>
          <w:rFonts w:ascii="Calibri" w:hAnsi="Calibri" w:cs="Times-Roman"/>
          <w:lang w:eastAsia="en-US"/>
        </w:rPr>
        <w:t>con sede legale in</w:t>
      </w:r>
      <w:r w:rsidR="000F7BB2">
        <w:rPr>
          <w:rFonts w:ascii="Calibri" w:hAnsi="Calibri" w:cs="Times-Roman"/>
          <w:lang w:eastAsia="en-US"/>
        </w:rPr>
        <w:t>___________________________</w:t>
      </w:r>
      <w:r>
        <w:rPr>
          <w:rFonts w:ascii="Calibri" w:hAnsi="Calibri" w:cs="Times-Roman"/>
          <w:lang w:eastAsia="en-US"/>
        </w:rPr>
        <w:t xml:space="preserve">, </w:t>
      </w:r>
      <w:r>
        <w:rPr>
          <w:rFonts w:ascii="Calibri" w:hAnsi="Calibri" w:cs="Calibri"/>
          <w:lang w:eastAsia="en-US"/>
        </w:rPr>
        <w:t>Via</w:t>
      </w:r>
      <w:r w:rsidR="000F7BB2">
        <w:rPr>
          <w:rFonts w:ascii="Calibri" w:hAnsi="Calibri" w:cs="Calibri"/>
          <w:lang w:eastAsia="en-US"/>
        </w:rPr>
        <w:t>_________________________</w:t>
      </w:r>
      <w:r>
        <w:rPr>
          <w:rFonts w:ascii="Calibri" w:hAnsi="Calibri" w:cs="Calibri"/>
          <w:lang w:eastAsia="en-US"/>
        </w:rPr>
        <w:t xml:space="preserve">  </w:t>
      </w:r>
      <w:r>
        <w:rPr>
          <w:rFonts w:ascii="Calibri" w:hAnsi="Calibri" w:cs="Times-Roman"/>
          <w:lang w:eastAsia="en-US"/>
        </w:rPr>
        <w:t xml:space="preserve">codice fiscale/p.iva ..  d’ora in poi denominato “soggetto ospitante”, rappresentato dal/la sig./sig.ra </w:t>
      </w:r>
      <w:r w:rsidR="00585530">
        <w:rPr>
          <w:rFonts w:ascii="Calibri" w:hAnsi="Calibri" w:cs="Times-Roman"/>
          <w:lang w:eastAsia="en-US"/>
        </w:rPr>
        <w:t>____________________________</w:t>
      </w:r>
      <w:r>
        <w:rPr>
          <w:rFonts w:ascii="Calibri" w:hAnsi="Calibri" w:cs="Times-Roman"/>
          <w:lang w:eastAsia="en-US"/>
        </w:rPr>
        <w:t>nato/a a</w:t>
      </w:r>
      <w:r w:rsidR="00585530">
        <w:rPr>
          <w:rFonts w:ascii="Calibri" w:hAnsi="Calibri" w:cs="Times-Roman"/>
          <w:lang w:eastAsia="en-US"/>
        </w:rPr>
        <w:t>____________________________</w:t>
      </w:r>
      <w:r>
        <w:rPr>
          <w:rFonts w:ascii="Calibri" w:hAnsi="Calibri" w:cs="Times-Roman"/>
          <w:lang w:eastAsia="en-US"/>
        </w:rPr>
        <w:t xml:space="preserve">  il</w:t>
      </w:r>
      <w:r w:rsidR="00585530">
        <w:rPr>
          <w:rFonts w:ascii="Calibri" w:hAnsi="Calibri" w:cs="Times-Roman"/>
          <w:lang w:eastAsia="en-US"/>
        </w:rPr>
        <w:t>_____________</w:t>
      </w:r>
      <w:r>
        <w:rPr>
          <w:rFonts w:ascii="Calibri" w:hAnsi="Calibri" w:cs="Times-Roman"/>
          <w:lang w:eastAsia="en-US"/>
        </w:rPr>
        <w:t xml:space="preserve">   codice fiscale</w:t>
      </w:r>
      <w:r w:rsidR="00585530">
        <w:rPr>
          <w:rFonts w:ascii="Calibri" w:hAnsi="Calibri" w:cs="Times-Roman"/>
          <w:lang w:eastAsia="en-US"/>
        </w:rPr>
        <w:t>________________________</w:t>
      </w:r>
      <w:r>
        <w:rPr>
          <w:rFonts w:ascii="Calibri" w:hAnsi="Calibri" w:cs="Times-Roman"/>
          <w:lang w:eastAsia="en-US"/>
        </w:rPr>
        <w:t>;</w:t>
      </w:r>
      <w:r>
        <w:rPr>
          <w:rFonts w:ascii="Calibri" w:hAnsi="Calibri" w:cs="Times-Roman"/>
          <w:lang w:eastAsia="en-US"/>
        </w:rPr>
        <w:tab/>
      </w:r>
    </w:p>
    <w:p w14:paraId="19628F75" w14:textId="77777777" w:rsidR="008749D7" w:rsidRDefault="008749D7">
      <w:pPr>
        <w:pStyle w:val="Standard"/>
        <w:autoSpaceDE w:val="0"/>
        <w:jc w:val="both"/>
        <w:rPr>
          <w:rFonts w:ascii="Calibri" w:hAnsi="Calibri" w:cs="Times-Bold"/>
          <w:b/>
          <w:bCs/>
          <w:lang w:eastAsia="en-US"/>
        </w:rPr>
      </w:pPr>
    </w:p>
    <w:p w14:paraId="75262B4E" w14:textId="77777777" w:rsidR="008749D7" w:rsidRDefault="00971A7A">
      <w:pPr>
        <w:pStyle w:val="Standard"/>
        <w:autoSpaceDE w:val="0"/>
        <w:jc w:val="center"/>
        <w:rPr>
          <w:rFonts w:ascii="Calibri" w:hAnsi="Calibri" w:cs="Times-Roman"/>
          <w:lang w:eastAsia="en-US"/>
        </w:rPr>
      </w:pPr>
      <w:r>
        <w:rPr>
          <w:rFonts w:ascii="Calibri" w:hAnsi="Calibri" w:cs="Times-Roman"/>
          <w:lang w:eastAsia="en-US"/>
        </w:rPr>
        <w:t>Premesso che</w:t>
      </w:r>
    </w:p>
    <w:p w14:paraId="54584B31" w14:textId="1FEAA123" w:rsidR="008749D7" w:rsidRPr="00B925C1" w:rsidRDefault="00CE6003" w:rsidP="00B925C1">
      <w:pPr>
        <w:pStyle w:val="Standard"/>
        <w:numPr>
          <w:ilvl w:val="0"/>
          <w:numId w:val="4"/>
        </w:numPr>
        <w:autoSpaceDE w:val="0"/>
        <w:jc w:val="both"/>
        <w:rPr>
          <w:rFonts w:ascii="Calibri" w:hAnsi="Calibri" w:cs="Times-Roman"/>
          <w:lang w:eastAsia="en-US"/>
        </w:rPr>
      </w:pPr>
      <w:r w:rsidRPr="00CE6003">
        <w:rPr>
          <w:rFonts w:ascii="Calibri" w:hAnsi="Calibri" w:cs="Times-Roman"/>
          <w:lang w:eastAsia="en-US"/>
        </w:rPr>
        <w:t xml:space="preserve">Il decreto-legge 9 settembre 2025, n. 127 </w:t>
      </w:r>
      <w:r w:rsidR="002857DC">
        <w:rPr>
          <w:rFonts w:ascii="Calibri" w:hAnsi="Calibri" w:cs="Times-Roman"/>
          <w:lang w:eastAsia="en-US"/>
        </w:rPr>
        <w:t xml:space="preserve">ha </w:t>
      </w:r>
      <w:r w:rsidR="009871B3">
        <w:rPr>
          <w:rFonts w:ascii="Calibri" w:hAnsi="Calibri" w:cs="Times-Roman"/>
          <w:lang w:eastAsia="en-US"/>
        </w:rPr>
        <w:t xml:space="preserve">disposto la </w:t>
      </w:r>
      <w:r w:rsidR="002857DC">
        <w:rPr>
          <w:rFonts w:ascii="Calibri" w:hAnsi="Calibri" w:cs="Times-Roman"/>
          <w:lang w:eastAsia="en-US"/>
        </w:rPr>
        <w:t>ridenomina</w:t>
      </w:r>
      <w:r w:rsidR="003A79AC">
        <w:rPr>
          <w:rFonts w:ascii="Calibri" w:hAnsi="Calibri" w:cs="Times-Roman"/>
          <w:lang w:eastAsia="en-US"/>
        </w:rPr>
        <w:t xml:space="preserve">zione </w:t>
      </w:r>
      <w:r w:rsidR="00AB4FB2">
        <w:rPr>
          <w:rFonts w:ascii="Calibri" w:hAnsi="Calibri" w:cs="Times-Roman"/>
          <w:lang w:eastAsia="en-US"/>
        </w:rPr>
        <w:t xml:space="preserve">in </w:t>
      </w:r>
      <w:r w:rsidR="000F4369">
        <w:rPr>
          <w:rFonts w:ascii="Calibri" w:hAnsi="Calibri" w:cs="Times-Roman"/>
          <w:lang w:eastAsia="en-US"/>
        </w:rPr>
        <w:t xml:space="preserve">Formazione Scuola-Lavoro </w:t>
      </w:r>
      <w:r w:rsidR="003A79AC">
        <w:rPr>
          <w:rFonts w:ascii="Calibri" w:hAnsi="Calibri" w:cs="Times-Roman"/>
          <w:lang w:eastAsia="en-US"/>
        </w:rPr>
        <w:t>dei</w:t>
      </w:r>
      <w:r w:rsidR="00902E90">
        <w:rPr>
          <w:rFonts w:ascii="Calibri" w:hAnsi="Calibri" w:cs="Times-Roman"/>
          <w:lang w:eastAsia="en-US"/>
        </w:rPr>
        <w:t xml:space="preserve"> </w:t>
      </w:r>
      <w:r w:rsidR="003A3AAA">
        <w:rPr>
          <w:rFonts w:ascii="Calibri" w:hAnsi="Calibri" w:cs="Times-Roman"/>
          <w:lang w:eastAsia="en-US"/>
        </w:rPr>
        <w:t>“percorsi per le competenze trasversali e per l’orientamento”</w:t>
      </w:r>
      <w:r w:rsidR="00D608D1">
        <w:rPr>
          <w:rFonts w:ascii="Calibri" w:hAnsi="Calibri" w:cs="Times-Roman"/>
          <w:lang w:eastAsia="en-US"/>
        </w:rPr>
        <w:t xml:space="preserve"> di cui </w:t>
      </w:r>
      <w:r w:rsidR="00AB4FB2">
        <w:rPr>
          <w:rFonts w:ascii="Calibri" w:hAnsi="Calibri" w:cs="Times-Roman"/>
          <w:lang w:eastAsia="en-US"/>
        </w:rPr>
        <w:t>alla Le</w:t>
      </w:r>
      <w:r w:rsidR="00971A7A" w:rsidRPr="00B925C1">
        <w:rPr>
          <w:rFonts w:ascii="Calibri" w:hAnsi="Calibri" w:cs="Times-Roman"/>
          <w:lang w:eastAsia="en-US"/>
        </w:rPr>
        <w:t>gge 30 dicembre 2018, n. 145, recante “Bilancio di previsione dello Stato per l’anno finanziario 2019 e bilancio pluriennale per il triennio 2019-2021” (legge di Bilancio 2019)</w:t>
      </w:r>
      <w:r w:rsidR="00C32B37">
        <w:rPr>
          <w:rFonts w:ascii="Calibri" w:hAnsi="Calibri" w:cs="Times-Roman"/>
          <w:lang w:eastAsia="en-US"/>
        </w:rPr>
        <w:t xml:space="preserve">, precedentemente definiti </w:t>
      </w:r>
      <w:r w:rsidR="00971A7A" w:rsidRPr="00B925C1">
        <w:rPr>
          <w:rFonts w:ascii="Calibri" w:hAnsi="Calibri" w:cs="Times-Roman"/>
          <w:lang w:eastAsia="en-US"/>
        </w:rPr>
        <w:t xml:space="preserve">percorsi di alternanza scuola lavoro </w:t>
      </w:r>
      <w:r w:rsidR="004F7AC4">
        <w:rPr>
          <w:rFonts w:ascii="Calibri" w:hAnsi="Calibri" w:cs="Times-Roman"/>
          <w:lang w:eastAsia="en-US"/>
        </w:rPr>
        <w:t>in base</w:t>
      </w:r>
      <w:r w:rsidR="00971A7A" w:rsidRPr="00B925C1">
        <w:rPr>
          <w:rFonts w:ascii="Calibri" w:hAnsi="Calibri" w:cs="Times-Roman"/>
          <w:lang w:eastAsia="en-US"/>
        </w:rPr>
        <w:t xml:space="preserve"> al decreto legislativo 15 aprile 2005, n. 77</w:t>
      </w:r>
      <w:r w:rsidR="004F7AC4">
        <w:rPr>
          <w:rFonts w:ascii="Calibri" w:hAnsi="Calibri" w:cs="Times-Roman"/>
          <w:lang w:eastAsia="en-US"/>
        </w:rPr>
        <w:t>.</w:t>
      </w:r>
      <w:r w:rsidR="00971A7A" w:rsidRPr="00B925C1">
        <w:rPr>
          <w:rFonts w:ascii="Calibri" w:hAnsi="Calibri" w:cs="Times-Roman"/>
          <w:lang w:eastAsia="en-US"/>
        </w:rPr>
        <w:t xml:space="preserve">, </w:t>
      </w:r>
    </w:p>
    <w:p w14:paraId="5A497A61" w14:textId="77777777" w:rsidR="008749D7" w:rsidRDefault="00971A7A">
      <w:pPr>
        <w:pStyle w:val="Standard"/>
        <w:numPr>
          <w:ilvl w:val="0"/>
          <w:numId w:val="2"/>
        </w:numPr>
        <w:autoSpaceDE w:val="0"/>
        <w:jc w:val="both"/>
        <w:rPr>
          <w:rFonts w:ascii="Calibri" w:hAnsi="Calibri" w:cs="Times-Roman"/>
          <w:lang w:eastAsia="en-US"/>
        </w:rPr>
      </w:pPr>
      <w:r>
        <w:rPr>
          <w:rFonts w:ascii="Calibri" w:hAnsi="Calibri" w:cs="Times-Roman"/>
          <w:lang w:eastAsia="en-US"/>
        </w:rPr>
        <w:t>ai sensi dell’art. 1 del D. Lgs. 77/05, tali percorsi costituiscono una modalità di realizzazione degli apprendimenti nel secondo ciclo del sistema d’istruzione e formazione, per assicurare ai giovani l’acquisizione di competenze spendibili nel mercato del lavoro;</w:t>
      </w:r>
    </w:p>
    <w:p w14:paraId="4FE8C470" w14:textId="77777777" w:rsidR="008749D7" w:rsidRDefault="00971A7A">
      <w:pPr>
        <w:pStyle w:val="Standard"/>
        <w:numPr>
          <w:ilvl w:val="0"/>
          <w:numId w:val="2"/>
        </w:numPr>
        <w:autoSpaceDE w:val="0"/>
        <w:jc w:val="both"/>
        <w:rPr>
          <w:rFonts w:ascii="Calibri" w:hAnsi="Calibri" w:cs="Times-Roman"/>
          <w:lang w:eastAsia="en-US"/>
        </w:rPr>
      </w:pPr>
      <w:r>
        <w:rPr>
          <w:rFonts w:ascii="Calibri" w:hAnsi="Calibri" w:cs="Times-Roman"/>
          <w:lang w:eastAsia="en-US"/>
        </w:rPr>
        <w:t>ai sensi della legge 13 luglio 2015 n.107, art.1, commi 33-43, i percorsi in esame sono organicamente inseriti nel Piano Triennale dell’Offerta Formativa dell’istituzione scolastica come parte integrante dei percorsi di istruzione;</w:t>
      </w:r>
    </w:p>
    <w:p w14:paraId="2FC4D76D" w14:textId="77777777" w:rsidR="008749D7" w:rsidRDefault="00971A7A">
      <w:pPr>
        <w:pStyle w:val="Standard"/>
        <w:numPr>
          <w:ilvl w:val="0"/>
          <w:numId w:val="2"/>
        </w:numPr>
        <w:autoSpaceDE w:val="0"/>
        <w:jc w:val="both"/>
      </w:pPr>
      <w:r>
        <w:rPr>
          <w:rFonts w:ascii="Calibri" w:hAnsi="Calibri" w:cs="Times-Roman"/>
          <w:lang w:eastAsia="en-US"/>
        </w:rPr>
        <w:t>durante i percorsi gli studenti sono soggetti all’applicazione delle disposizioni del d.lgs. 9 aprile 2008, n. 81 e successive modifiche e integrazioni</w:t>
      </w:r>
      <w:r>
        <w:rPr>
          <w:rFonts w:ascii="Calibri" w:hAnsi="Calibri" w:cs="Times-Bold"/>
          <w:b/>
          <w:bCs/>
          <w:lang w:eastAsia="en-US"/>
        </w:rPr>
        <w:t>;</w:t>
      </w:r>
    </w:p>
    <w:p w14:paraId="2D89492A" w14:textId="77777777" w:rsidR="008749D7" w:rsidRDefault="008749D7">
      <w:pPr>
        <w:pStyle w:val="Standard"/>
        <w:jc w:val="both"/>
        <w:rPr>
          <w:rFonts w:ascii="Calibri" w:hAnsi="Calibri" w:cs="Calibri"/>
          <w:b/>
          <w:bCs/>
          <w:lang w:eastAsia="en-US"/>
        </w:rPr>
      </w:pPr>
    </w:p>
    <w:p w14:paraId="06C89E90" w14:textId="77777777" w:rsidR="008749D7" w:rsidRDefault="00971A7A">
      <w:pPr>
        <w:pStyle w:val="Standard"/>
        <w:jc w:val="center"/>
        <w:rPr>
          <w:rFonts w:ascii="Calibri" w:hAnsi="Calibri" w:cs="Calibri"/>
          <w:lang w:eastAsia="en-US"/>
        </w:rPr>
      </w:pPr>
      <w:r>
        <w:rPr>
          <w:rFonts w:ascii="Calibri" w:hAnsi="Calibri" w:cs="Calibri"/>
          <w:lang w:eastAsia="en-US"/>
        </w:rPr>
        <w:t>si conviene e si stipula quanto segue:</w:t>
      </w:r>
    </w:p>
    <w:p w14:paraId="5977A6AB" w14:textId="77777777" w:rsidR="008749D7" w:rsidRDefault="00971A7A">
      <w:pPr>
        <w:pStyle w:val="Standard"/>
        <w:jc w:val="both"/>
        <w:rPr>
          <w:rFonts w:ascii="Calibri" w:hAnsi="Calibri" w:cs="Times-Bold"/>
          <w:b/>
          <w:bCs/>
          <w:color w:val="1D407E"/>
          <w:lang w:eastAsia="en-US"/>
        </w:rPr>
      </w:pPr>
      <w:r>
        <w:rPr>
          <w:rFonts w:ascii="Calibri" w:hAnsi="Calibri" w:cs="Times-Bold"/>
          <w:b/>
          <w:bCs/>
          <w:color w:val="1D407E"/>
          <w:lang w:eastAsia="en-US"/>
        </w:rPr>
        <w:t>Art. 1.</w:t>
      </w:r>
    </w:p>
    <w:p w14:paraId="5E41DC57" w14:textId="55E5393D" w:rsidR="008749D7" w:rsidRDefault="00971A7A">
      <w:pPr>
        <w:pStyle w:val="Standard"/>
        <w:jc w:val="both"/>
      </w:pPr>
      <w:r>
        <w:rPr>
          <w:rFonts w:ascii="Calibri" w:hAnsi="Calibri" w:cs="Times-Bold"/>
          <w:bCs/>
          <w:lang w:eastAsia="en-US"/>
        </w:rPr>
        <w:t>L’ente</w:t>
      </w:r>
      <w:r w:rsidR="00397676">
        <w:rPr>
          <w:rFonts w:ascii="Calibri" w:hAnsi="Calibri" w:cs="Times-Bold"/>
          <w:bCs/>
          <w:lang w:eastAsia="en-US"/>
        </w:rPr>
        <w:t>______________________________</w:t>
      </w:r>
      <w:r>
        <w:rPr>
          <w:rFonts w:ascii="Calibri" w:hAnsi="Calibri" w:cs="Times-Bold"/>
          <w:b/>
          <w:bCs/>
          <w:color w:val="1D407E"/>
          <w:lang w:eastAsia="en-US"/>
        </w:rPr>
        <w:t xml:space="preserve"> </w:t>
      </w:r>
      <w:r>
        <w:rPr>
          <w:rFonts w:ascii="Calibri" w:hAnsi="Calibri" w:cs="Times-Roman"/>
          <w:color w:val="000000"/>
          <w:lang w:eastAsia="en-US"/>
        </w:rPr>
        <w:t xml:space="preserve">, qui di seguito indicato anche come il “soggetto ospitante” si impegna ad accogliere a titolo gratuito presso le sue strutture studenti dell’Istituzione Scolastica proponente nei percorsi </w:t>
      </w:r>
      <w:r w:rsidR="00CA53AD">
        <w:rPr>
          <w:rFonts w:ascii="Calibri" w:hAnsi="Calibri" w:cs="Times-Roman"/>
          <w:color w:val="000000"/>
          <w:lang w:eastAsia="en-US"/>
        </w:rPr>
        <w:t>di Formazione Scuola Lavoro</w:t>
      </w:r>
      <w:r w:rsidR="000C2025">
        <w:rPr>
          <w:rFonts w:ascii="Calibri" w:hAnsi="Calibri" w:cs="Times-Roman"/>
          <w:color w:val="000000"/>
          <w:lang w:eastAsia="en-US"/>
        </w:rPr>
        <w:t xml:space="preserve"> </w:t>
      </w:r>
      <w:r>
        <w:rPr>
          <w:rFonts w:ascii="Calibri" w:hAnsi="Calibri" w:cs="Times-Roman"/>
          <w:color w:val="000000"/>
          <w:lang w:eastAsia="en-US"/>
        </w:rPr>
        <w:t xml:space="preserve">(di seguito indicati </w:t>
      </w:r>
      <w:r w:rsidR="000C2025">
        <w:rPr>
          <w:rFonts w:ascii="Calibri" w:hAnsi="Calibri" w:cs="Times-Roman"/>
          <w:color w:val="000000"/>
          <w:lang w:eastAsia="en-US"/>
        </w:rPr>
        <w:t>FSL</w:t>
      </w:r>
      <w:r>
        <w:rPr>
          <w:rFonts w:ascii="Calibri" w:hAnsi="Calibri" w:cs="Times-Roman"/>
          <w:color w:val="000000"/>
          <w:lang w:eastAsia="en-US"/>
        </w:rPr>
        <w:t>) su proposta dell’</w:t>
      </w:r>
      <w:r>
        <w:rPr>
          <w:rFonts w:ascii="Calibri" w:hAnsi="Calibri" w:cs="Times-Roman"/>
          <w:b/>
          <w:color w:val="000000"/>
          <w:lang w:eastAsia="en-US"/>
        </w:rPr>
        <w:t>I.I.S. “C.A. Dalla Chiesa – A. Spinelli”</w:t>
      </w:r>
      <w:r>
        <w:rPr>
          <w:rFonts w:ascii="Calibri" w:hAnsi="Calibri" w:cs="Times-Roman"/>
          <w:color w:val="000000"/>
          <w:lang w:eastAsia="en-US"/>
        </w:rPr>
        <w:t>, di seguito indicato anche come  “istituzione scolastica”.</w:t>
      </w:r>
    </w:p>
    <w:p w14:paraId="1FAED6DD" w14:textId="77777777" w:rsidR="008749D7" w:rsidRDefault="00971A7A">
      <w:pPr>
        <w:pStyle w:val="Standard"/>
        <w:autoSpaceDE w:val="0"/>
        <w:rPr>
          <w:rFonts w:ascii="Calibri" w:hAnsi="Calibri" w:cs="Times-Bold"/>
          <w:b/>
          <w:bCs/>
          <w:color w:val="1D407E"/>
          <w:lang w:eastAsia="en-US"/>
        </w:rPr>
      </w:pPr>
      <w:r>
        <w:rPr>
          <w:rFonts w:ascii="Calibri" w:hAnsi="Calibri" w:cs="Times-Bold"/>
          <w:b/>
          <w:bCs/>
          <w:color w:val="1D407E"/>
          <w:lang w:eastAsia="en-US"/>
        </w:rPr>
        <w:t>Art. 2.</w:t>
      </w:r>
    </w:p>
    <w:p w14:paraId="1175AD49" w14:textId="77777777" w:rsidR="008749D7" w:rsidRDefault="00971A7A">
      <w:pPr>
        <w:pStyle w:val="Standard"/>
        <w:jc w:val="both"/>
        <w:rPr>
          <w:rFonts w:ascii="Calibri" w:hAnsi="Calibri" w:cs="Calibri"/>
        </w:rPr>
      </w:pPr>
      <w:r>
        <w:rPr>
          <w:rFonts w:ascii="Calibri" w:hAnsi="Calibri" w:cs="Calibri"/>
        </w:rPr>
        <w:t>1. L’accoglimento dello/degli studente/i per i periodi di apprendimento in ambiente lavorativo non costituisce rapporto di lavoro;</w:t>
      </w:r>
    </w:p>
    <w:p w14:paraId="6A858A8E" w14:textId="63C8C7CB" w:rsidR="008749D7" w:rsidRDefault="00971A7A">
      <w:pPr>
        <w:pStyle w:val="Standard"/>
        <w:jc w:val="both"/>
        <w:rPr>
          <w:rFonts w:ascii="Calibri" w:hAnsi="Calibri" w:cs="Calibri"/>
        </w:rPr>
      </w:pPr>
      <w:r>
        <w:rPr>
          <w:rFonts w:ascii="Calibri" w:hAnsi="Calibri" w:cs="Calibri"/>
        </w:rPr>
        <w:t xml:space="preserve">2. Ai fini e agli effetti delle disposizioni di cui al D. Lgs. 81/2008, lo studente nelle attività </w:t>
      </w:r>
      <w:r w:rsidR="0074255B">
        <w:rPr>
          <w:rFonts w:ascii="Calibri" w:hAnsi="Calibri" w:cs="Calibri"/>
        </w:rPr>
        <w:t>di FSL</w:t>
      </w:r>
      <w:r>
        <w:rPr>
          <w:rFonts w:ascii="Calibri" w:hAnsi="Calibri" w:cs="Calibri"/>
        </w:rPr>
        <w:t xml:space="preserve"> è equiparato al lavoratore, ex art. 2, comma 1 lettera a) del decreto citato;</w:t>
      </w:r>
    </w:p>
    <w:p w14:paraId="20215CE7" w14:textId="25EB142C" w:rsidR="008749D7" w:rsidRDefault="00971A7A">
      <w:pPr>
        <w:pStyle w:val="Standard"/>
        <w:jc w:val="both"/>
        <w:rPr>
          <w:rFonts w:ascii="Calibri" w:hAnsi="Calibri" w:cs="Calibri"/>
        </w:rPr>
      </w:pPr>
      <w:r>
        <w:rPr>
          <w:rFonts w:ascii="Calibri" w:hAnsi="Calibri" w:cs="Calibri"/>
        </w:rPr>
        <w:t xml:space="preserve">3. L’attività di </w:t>
      </w:r>
      <w:r w:rsidR="0074255B">
        <w:rPr>
          <w:rFonts w:ascii="Calibri" w:hAnsi="Calibri" w:cs="Calibri"/>
        </w:rPr>
        <w:t>FSL</w:t>
      </w:r>
      <w:r>
        <w:rPr>
          <w:rFonts w:ascii="Calibri" w:hAnsi="Calibri" w:cs="Calibri"/>
        </w:rPr>
        <w:t xml:space="preserve"> è congiuntamente progettata e verificata da un docente tutor interno, designato dall’istituzione scolastica, e da un tutor formativo della struttura, indicato dal soggetto ospitante, denominato tutor formativo esterno;</w:t>
      </w:r>
    </w:p>
    <w:p w14:paraId="3AF5D24D" w14:textId="6308C7CD" w:rsidR="008749D7" w:rsidRDefault="00971A7A">
      <w:pPr>
        <w:pStyle w:val="Standard"/>
        <w:jc w:val="both"/>
        <w:rPr>
          <w:rFonts w:ascii="Calibri" w:hAnsi="Calibri" w:cs="Calibri"/>
        </w:rPr>
      </w:pPr>
      <w:r>
        <w:rPr>
          <w:rFonts w:ascii="Calibri" w:hAnsi="Calibri" w:cs="Calibri"/>
        </w:rPr>
        <w:t xml:space="preserve">4. Per ciascuno studente inserito nella struttura ospitante in base alla presente Convenzione è predisposto un percorso formativo personalizzato, che </w:t>
      </w:r>
      <w:r w:rsidR="00711850">
        <w:rPr>
          <w:rFonts w:ascii="Calibri" w:hAnsi="Calibri" w:cs="Calibri"/>
        </w:rPr>
        <w:t>è</w:t>
      </w:r>
      <w:r>
        <w:rPr>
          <w:rFonts w:ascii="Calibri" w:hAnsi="Calibri" w:cs="Calibri"/>
        </w:rPr>
        <w:t xml:space="preserve"> parte integrante della presente Convenzione, coerente con il profilo educativo, culturale e professionale dell’indirizzo di studi;</w:t>
      </w:r>
    </w:p>
    <w:p w14:paraId="03919949" w14:textId="77777777" w:rsidR="008749D7" w:rsidRDefault="00971A7A">
      <w:pPr>
        <w:pStyle w:val="Standard"/>
        <w:jc w:val="both"/>
        <w:rPr>
          <w:rFonts w:ascii="Calibri" w:hAnsi="Calibri" w:cs="Calibri"/>
        </w:rPr>
      </w:pPr>
      <w:r>
        <w:rPr>
          <w:rFonts w:ascii="Calibri" w:hAnsi="Calibri" w:cs="Calibri"/>
        </w:rPr>
        <w:t>5. La titolarità del percorso, della progettazione formativa e della certificazione delle competenze acquisite è dell’istituzione scolastica;</w:t>
      </w:r>
    </w:p>
    <w:p w14:paraId="03B239AC" w14:textId="77777777" w:rsidR="008749D7" w:rsidRDefault="00971A7A">
      <w:pPr>
        <w:pStyle w:val="Standard"/>
        <w:jc w:val="both"/>
        <w:rPr>
          <w:rFonts w:ascii="Calibri" w:hAnsi="Calibri" w:cs="Calibri"/>
        </w:rPr>
      </w:pPr>
      <w:r>
        <w:rPr>
          <w:rFonts w:ascii="Calibri" w:hAnsi="Calibri" w:cs="Calibri"/>
        </w:rPr>
        <w:t>6. L’accoglimento dello/degli studente/i minorenni per i periodi di apprendimento in situazione lavorativa non fa acquisire agli stessi la qualifica di “lavoratore minore” di cui alla L. 977/67 e successive modifiche.</w:t>
      </w:r>
    </w:p>
    <w:p w14:paraId="675B3F24" w14:textId="77777777" w:rsidR="008749D7" w:rsidRDefault="00971A7A">
      <w:pPr>
        <w:pStyle w:val="Standard"/>
        <w:autoSpaceDE w:val="0"/>
        <w:rPr>
          <w:rFonts w:ascii="Calibri" w:hAnsi="Calibri" w:cs="Times-Bold"/>
          <w:b/>
          <w:bCs/>
          <w:color w:val="1D407E"/>
          <w:lang w:eastAsia="en-US"/>
        </w:rPr>
      </w:pPr>
      <w:r>
        <w:rPr>
          <w:rFonts w:ascii="Calibri" w:hAnsi="Calibri" w:cs="Times-Bold"/>
          <w:b/>
          <w:bCs/>
          <w:color w:val="1D407E"/>
          <w:lang w:eastAsia="en-US"/>
        </w:rPr>
        <w:t>Art. 3.</w:t>
      </w:r>
    </w:p>
    <w:p w14:paraId="3292491B"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1. Il docente tutor interno svolge le seguenti funzioni:</w:t>
      </w:r>
    </w:p>
    <w:p w14:paraId="310B6268"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a) elabora, insieme al tutor esterno, il percorso formativo personalizzato sottoscritto dalle parti coinvolte (scuola, struttura ospitante, studente/soggetti esercenti la potestà genitoriale);</w:t>
      </w:r>
    </w:p>
    <w:p w14:paraId="1CCB0234" w14:textId="3E471161"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 xml:space="preserve">b) assiste e guida lo studente nei </w:t>
      </w:r>
      <w:r w:rsidR="00A6397F">
        <w:rPr>
          <w:rFonts w:ascii="Calibri" w:hAnsi="Calibri" w:cs="Times-Roman"/>
          <w:color w:val="000000"/>
          <w:lang w:eastAsia="en-US"/>
        </w:rPr>
        <w:t>percorsi FSL</w:t>
      </w:r>
      <w:r>
        <w:rPr>
          <w:rFonts w:ascii="Calibri" w:hAnsi="Calibri" w:cs="Times-Roman"/>
          <w:color w:val="000000"/>
          <w:lang w:eastAsia="en-US"/>
        </w:rPr>
        <w:t xml:space="preserve"> e ne verifica, in collaborazione con il tutor esterno, il corretto svolgimento;</w:t>
      </w:r>
    </w:p>
    <w:p w14:paraId="3320573D" w14:textId="4FD55E8C"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lastRenderedPageBreak/>
        <w:t xml:space="preserve">c) gestisce le relazioni con il contesto in cui si sviluppa l’esperienza di </w:t>
      </w:r>
      <w:r w:rsidR="00655B95">
        <w:rPr>
          <w:rFonts w:ascii="Calibri" w:hAnsi="Calibri" w:cs="Times-Roman"/>
          <w:color w:val="000000"/>
          <w:lang w:eastAsia="en-US"/>
        </w:rPr>
        <w:t>FSL</w:t>
      </w:r>
      <w:r>
        <w:rPr>
          <w:rFonts w:ascii="Calibri" w:hAnsi="Calibri" w:cs="Times-Roman"/>
          <w:color w:val="000000"/>
          <w:lang w:eastAsia="en-US"/>
        </w:rPr>
        <w:t>, rapportandosi con il tutor esterno;</w:t>
      </w:r>
    </w:p>
    <w:p w14:paraId="7ABF8A89"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d) monitora le attività e affronta le eventuali criticità che dovessero emergere dalle stesse;</w:t>
      </w:r>
    </w:p>
    <w:p w14:paraId="21329FA2"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e) valuta, comunica e valorizza gli obiettivi raggiunti e le competenze progressivamente sviluppate dallo studente;</w:t>
      </w:r>
    </w:p>
    <w:p w14:paraId="2E22D90D" w14:textId="07C69644"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 xml:space="preserve">f) promuove l’attività di valutazione sull’efficacia e la coerenza dei </w:t>
      </w:r>
      <w:r w:rsidR="00655B95">
        <w:rPr>
          <w:rFonts w:ascii="Calibri" w:hAnsi="Calibri" w:cs="Times-Roman"/>
          <w:color w:val="000000"/>
          <w:lang w:eastAsia="en-US"/>
        </w:rPr>
        <w:t>percorsi di FSL</w:t>
      </w:r>
      <w:r>
        <w:rPr>
          <w:rFonts w:ascii="Calibri" w:hAnsi="Calibri" w:cs="Times-Roman"/>
          <w:color w:val="000000"/>
          <w:lang w:eastAsia="en-US"/>
        </w:rPr>
        <w:t>, da parte dello studente coinvolto;</w:t>
      </w:r>
    </w:p>
    <w:p w14:paraId="09EDA157"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g) informa gli organi scolastici preposti (Dirigente Scolastico, Dipartimenti, Collegio dei docenti, Comitato Tecnico Scientifico/Comitato Scientifico) ed aggiorna il Consiglio di classe sullo svolgimento dei percorsi, anche ai fini dell’eventuale riallineamento della classe;</w:t>
      </w:r>
    </w:p>
    <w:p w14:paraId="7C53435E" w14:textId="7077714A"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 xml:space="preserve">h) assiste il Dirigente Scolastico nella redazione della scheda di valutazione sulle strutture con le quali sono state stipulate le convenzioni per i </w:t>
      </w:r>
      <w:r w:rsidR="002659E3">
        <w:rPr>
          <w:rFonts w:ascii="Calibri" w:hAnsi="Calibri" w:cs="Times-Roman"/>
          <w:color w:val="000000"/>
          <w:lang w:eastAsia="en-US"/>
        </w:rPr>
        <w:t>percorsi FSL</w:t>
      </w:r>
      <w:r>
        <w:rPr>
          <w:rFonts w:ascii="Calibri" w:hAnsi="Calibri" w:cs="Times-Roman"/>
          <w:color w:val="000000"/>
          <w:lang w:eastAsia="en-US"/>
        </w:rPr>
        <w:t>, evidenziandone il potenziale formativo e le eventuali difficoltà incontrate nella collaborazione.</w:t>
      </w:r>
    </w:p>
    <w:p w14:paraId="214C7944"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2. Il tutor formativo esterno svolge le seguenti funzioni:</w:t>
      </w:r>
    </w:p>
    <w:p w14:paraId="0DD4F2F5" w14:textId="79159BC0"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 xml:space="preserve">a) collabora con il tutor interno alla progettazione, organizzazione e valutazione dell’esperienza di </w:t>
      </w:r>
      <w:r w:rsidR="002659E3">
        <w:rPr>
          <w:rFonts w:ascii="Calibri" w:hAnsi="Calibri" w:cs="Times-Roman"/>
          <w:color w:val="000000"/>
          <w:lang w:eastAsia="en-US"/>
        </w:rPr>
        <w:t>FSL</w:t>
      </w:r>
      <w:r>
        <w:rPr>
          <w:rFonts w:ascii="Calibri" w:hAnsi="Calibri" w:cs="Times-Roman"/>
          <w:color w:val="000000"/>
          <w:lang w:eastAsia="en-US"/>
        </w:rPr>
        <w:t>;</w:t>
      </w:r>
    </w:p>
    <w:p w14:paraId="3D795EE5" w14:textId="44E24C26"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b) favorisce l’inserimento dello studente nel contesto operativo, lo affianca e lo assiste ne</w:t>
      </w:r>
      <w:r w:rsidR="00FD14E0">
        <w:rPr>
          <w:rFonts w:ascii="Calibri" w:hAnsi="Calibri" w:cs="Times-Roman"/>
          <w:color w:val="000000"/>
          <w:lang w:eastAsia="en-US"/>
        </w:rPr>
        <w:t>l percorso FSL</w:t>
      </w:r>
      <w:r>
        <w:rPr>
          <w:rFonts w:ascii="Calibri" w:hAnsi="Calibri" w:cs="Times-Roman"/>
          <w:color w:val="000000"/>
          <w:lang w:eastAsia="en-US"/>
        </w:rPr>
        <w:t>;</w:t>
      </w:r>
    </w:p>
    <w:p w14:paraId="743A5260"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c) garantisce l’informazione/formazione dello/degli studente/i sui rischi specifici aziendali, nel rispetto delle procedure interne;</w:t>
      </w:r>
    </w:p>
    <w:p w14:paraId="7C772F3F"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d) pianifica ed organizza le attività in base al progetto formativo, coordinandosi anche con altre figure professionali presenti nella struttura ospitante;</w:t>
      </w:r>
    </w:p>
    <w:p w14:paraId="035C8631" w14:textId="52685BDD"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 xml:space="preserve">e) coinvolge lo studente nel processo di valutazione dell’esperienza di </w:t>
      </w:r>
      <w:r w:rsidR="00FD14E0">
        <w:rPr>
          <w:rFonts w:ascii="Calibri" w:hAnsi="Calibri" w:cs="Times-Roman"/>
          <w:color w:val="000000"/>
          <w:lang w:eastAsia="en-US"/>
        </w:rPr>
        <w:t>FSL</w:t>
      </w:r>
      <w:r>
        <w:rPr>
          <w:rFonts w:ascii="Calibri" w:hAnsi="Calibri" w:cs="Times-Roman"/>
          <w:color w:val="000000"/>
          <w:lang w:eastAsia="en-US"/>
        </w:rPr>
        <w:t>;</w:t>
      </w:r>
    </w:p>
    <w:p w14:paraId="0F94B47C"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f) fornisce all’istituzione scolastica gli elementi concordati per valutare le attività dello studente e l’efficacia del processo formativo.</w:t>
      </w:r>
    </w:p>
    <w:p w14:paraId="56DCB2BE"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3. Le due figure dei tutor condividono i seguenti compiti:</w:t>
      </w:r>
    </w:p>
    <w:p w14:paraId="6BC1F79D"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a) 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14:paraId="0B454503"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b) controllo della frequenza e dell’attuazione del percorso formativo personalizzato;</w:t>
      </w:r>
    </w:p>
    <w:p w14:paraId="7B754B0B"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c) raccordo tra le esperienze formative in aula e quella in contesto lavorativo;</w:t>
      </w:r>
    </w:p>
    <w:p w14:paraId="5DCCE5B9"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d) elaborazione di un report sull’esperienza svolta e sulle acquisizioni di ciascuno studente, che concorre alla valutazione e alla certificazione delle competenze da parte del Consiglio di classe;</w:t>
      </w:r>
    </w:p>
    <w:p w14:paraId="1895C672"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e) verifica del rispetto da parte dello studente degli obblighi propri di ciascun lavoratore di cui all’art. 20 D. Lgs. 81/2008. In particolare la violazione da parte dello studente degli obblighi richiamati dalla norma citata e dal percorso formativo saranno segnalati dal tutor formativo esterno al docente tutor interno affinché quest’ultimo possa attivare le azioni necessarie.</w:t>
      </w:r>
    </w:p>
    <w:p w14:paraId="44EACDE5" w14:textId="77777777" w:rsidR="008749D7" w:rsidRDefault="00971A7A">
      <w:pPr>
        <w:pStyle w:val="Standard"/>
        <w:autoSpaceDE w:val="0"/>
        <w:rPr>
          <w:rFonts w:ascii="Calibri" w:hAnsi="Calibri" w:cs="Times-Bold"/>
          <w:b/>
          <w:bCs/>
          <w:color w:val="1D407E"/>
          <w:lang w:eastAsia="en-US"/>
        </w:rPr>
      </w:pPr>
      <w:r>
        <w:rPr>
          <w:rFonts w:ascii="Calibri" w:hAnsi="Calibri" w:cs="Times-Bold"/>
          <w:b/>
          <w:bCs/>
          <w:color w:val="1D407E"/>
          <w:lang w:eastAsia="en-US"/>
        </w:rPr>
        <w:t>Art. 4</w:t>
      </w:r>
    </w:p>
    <w:p w14:paraId="7EE992CB"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1. Durante lo svolgimento del percorso il/i beneficiario/i sono tenuti a:</w:t>
      </w:r>
    </w:p>
    <w:p w14:paraId="61B17652"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a) svolgere le attività previste dal percorso formativo personalizzato;</w:t>
      </w:r>
    </w:p>
    <w:p w14:paraId="70151C4D"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b) rispettare le norme in materia di igiene, sicurezza e salute sui luoghi di lavoro, nonché tutte le disposizioni, istruzioni, prescrizioni, regolamenti interni, previsti a tale scopo;</w:t>
      </w:r>
    </w:p>
    <w:p w14:paraId="74EBA11E"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c) mantenere la necessaria riservatezza per quanto attiene ai dati, informazioni o conoscenze in merito a processi produttivi e prodotti, acquisiti durante lo svolgimento dell’attività formativa in contesto lavorativo;</w:t>
      </w:r>
    </w:p>
    <w:p w14:paraId="0E90F283"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d) seguire le indicazioni dei tutor e fare riferimento ad essi per qualsiasi esigenza di tipo organizzativo o altre evenienze;</w:t>
      </w:r>
    </w:p>
    <w:p w14:paraId="69B453BE"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e) rispettare gli obblighi di cui al D.Lgs. 81/2008, art. 20.</w:t>
      </w:r>
    </w:p>
    <w:p w14:paraId="45FD9D27" w14:textId="77777777" w:rsidR="008749D7" w:rsidRDefault="008749D7">
      <w:pPr>
        <w:pStyle w:val="Standard"/>
        <w:autoSpaceDE w:val="0"/>
        <w:jc w:val="both"/>
        <w:rPr>
          <w:rFonts w:ascii="Calibri" w:hAnsi="Calibri" w:cs="Times-Roman"/>
          <w:color w:val="000000"/>
          <w:lang w:eastAsia="en-US"/>
        </w:rPr>
      </w:pPr>
    </w:p>
    <w:p w14:paraId="2D82C80C" w14:textId="77777777" w:rsidR="008749D7" w:rsidRDefault="00971A7A">
      <w:pPr>
        <w:pStyle w:val="Standard"/>
        <w:autoSpaceDE w:val="0"/>
        <w:rPr>
          <w:rFonts w:ascii="Calibri" w:hAnsi="Calibri" w:cs="Times-Bold"/>
          <w:b/>
          <w:bCs/>
          <w:color w:val="1D407E"/>
          <w:lang w:eastAsia="en-US"/>
        </w:rPr>
      </w:pPr>
      <w:r>
        <w:rPr>
          <w:rFonts w:ascii="Calibri" w:hAnsi="Calibri" w:cs="Times-Bold"/>
          <w:b/>
          <w:bCs/>
          <w:color w:val="1D407E"/>
          <w:lang w:eastAsia="en-US"/>
        </w:rPr>
        <w:t>Art. 5</w:t>
      </w:r>
    </w:p>
    <w:p w14:paraId="0D4136E6" w14:textId="37698695"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1. L’istituzione scolastica assicura il/i beneficiario/i del</w:t>
      </w:r>
      <w:r w:rsidR="00D26F51">
        <w:rPr>
          <w:rFonts w:ascii="Calibri" w:hAnsi="Calibri" w:cs="Times-Roman"/>
          <w:color w:val="000000"/>
          <w:lang w:eastAsia="en-US"/>
        </w:rPr>
        <w:t>la FSL</w:t>
      </w:r>
      <w:r>
        <w:rPr>
          <w:rFonts w:ascii="Calibri" w:hAnsi="Calibri" w:cs="Times-Roman"/>
          <w:color w:val="000000"/>
          <w:lang w:eastAsia="en-US"/>
        </w:rPr>
        <w:t xml:space="preserve"> contro gli infortuni sul lavoro presso l’INAIL, nonché per la responsabilità civile presso compagnie assicurative operanti nel settore. In caso di incidente durante lo svolgimento del percorso il soggetto ospitante si impegna a segnalare l’evento al soggetto promotore, entro le ore 9:00 del giorno successivo all’infortunio, affinché il medesimo trasmetta la comunicazione agli istituti assicurativi.</w:t>
      </w:r>
    </w:p>
    <w:p w14:paraId="19E3D46C"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lastRenderedPageBreak/>
        <w:t>2. Ai fini dell’applicazione dell’articolo 18 del D. Lgs. 81/2008 il soggetto promotore si fa carico dei seguenti obblighi:</w:t>
      </w:r>
    </w:p>
    <w:p w14:paraId="5458F5EB" w14:textId="0AFFA3F8" w:rsidR="008749D7" w:rsidRDefault="00971A7A">
      <w:pPr>
        <w:pStyle w:val="Standard"/>
        <w:autoSpaceDE w:val="0"/>
        <w:jc w:val="both"/>
      </w:pPr>
      <w:r>
        <w:rPr>
          <w:rFonts w:ascii="Calibri" w:hAnsi="Calibri" w:cs="Times-Roman"/>
          <w:color w:val="000000"/>
          <w:lang w:eastAsia="en-US"/>
        </w:rPr>
        <w:t>•</w:t>
      </w:r>
      <w:r>
        <w:rPr>
          <w:rFonts w:ascii="Calibri" w:eastAsia="Calibri" w:hAnsi="Calibri" w:cs="Calibri"/>
          <w:color w:val="000000"/>
          <w:lang w:eastAsia="en-US"/>
        </w:rPr>
        <w:t xml:space="preserve"> </w:t>
      </w:r>
      <w:r>
        <w:rPr>
          <w:rFonts w:ascii="Calibri" w:hAnsi="Calibri" w:cs="Times-Roman"/>
          <w:color w:val="000000"/>
          <w:lang w:eastAsia="en-US"/>
        </w:rPr>
        <w:t xml:space="preserve">tener conto delle capacità e delle condizioni della struttura ospitante, in rapporto alla salute e sicurezza degli studenti impegnati nelle attività di </w:t>
      </w:r>
      <w:r w:rsidR="000C15DA">
        <w:rPr>
          <w:rFonts w:ascii="Calibri" w:hAnsi="Calibri" w:cs="Times-Roman"/>
          <w:color w:val="000000"/>
          <w:lang w:eastAsia="en-US"/>
        </w:rPr>
        <w:t>FSL</w:t>
      </w:r>
      <w:r>
        <w:rPr>
          <w:rFonts w:ascii="Calibri" w:hAnsi="Calibri" w:cs="Times-Roman"/>
          <w:color w:val="000000"/>
          <w:lang w:eastAsia="en-US"/>
        </w:rPr>
        <w:t>;</w:t>
      </w:r>
    </w:p>
    <w:p w14:paraId="73DF2B88" w14:textId="77777777" w:rsidR="008749D7" w:rsidRDefault="00971A7A">
      <w:pPr>
        <w:pStyle w:val="Standard"/>
        <w:autoSpaceDE w:val="0"/>
        <w:jc w:val="both"/>
      </w:pPr>
      <w:r>
        <w:rPr>
          <w:rFonts w:ascii="Calibri" w:hAnsi="Calibri" w:cs="Times-Roman"/>
          <w:color w:val="000000"/>
          <w:lang w:eastAsia="en-US"/>
        </w:rPr>
        <w:t>•</w:t>
      </w:r>
      <w:r>
        <w:rPr>
          <w:rFonts w:ascii="Calibri" w:eastAsia="Calibri" w:hAnsi="Calibri" w:cs="Calibri"/>
          <w:color w:val="000000"/>
          <w:lang w:eastAsia="en-US"/>
        </w:rPr>
        <w:t xml:space="preserve"> </w:t>
      </w:r>
      <w:r>
        <w:rPr>
          <w:rFonts w:ascii="Calibri" w:hAnsi="Calibri" w:cs="Times-Roman"/>
          <w:color w:val="000000"/>
          <w:lang w:eastAsia="en-US"/>
        </w:rPr>
        <w:t>informare/formare lo studente in materia di norme relative a igiene, sicurezza e salute sui luoghi di lavoro, con particolare riguardo agli obblighi dello studente ex art. 20 D. Lgs. 81/2008;</w:t>
      </w:r>
    </w:p>
    <w:p w14:paraId="53960793" w14:textId="77777777" w:rsidR="008749D7" w:rsidRDefault="00971A7A">
      <w:pPr>
        <w:pStyle w:val="Standard"/>
        <w:autoSpaceDE w:val="0"/>
        <w:jc w:val="both"/>
      </w:pPr>
      <w:r>
        <w:rPr>
          <w:rFonts w:ascii="Calibri" w:hAnsi="Calibri" w:cs="Times-Roman"/>
          <w:color w:val="000000"/>
          <w:lang w:eastAsia="en-US"/>
        </w:rPr>
        <w:t>•</w:t>
      </w:r>
      <w:r>
        <w:rPr>
          <w:rFonts w:ascii="Calibri" w:eastAsia="Calibri" w:hAnsi="Calibri" w:cs="Calibri"/>
          <w:color w:val="000000"/>
          <w:lang w:eastAsia="en-US"/>
        </w:rPr>
        <w:t xml:space="preserve"> </w:t>
      </w:r>
      <w:r>
        <w:rPr>
          <w:rFonts w:ascii="Calibri" w:hAnsi="Calibri" w:cs="Times-Roman"/>
          <w:color w:val="000000"/>
          <w:lang w:eastAsia="en-US"/>
        </w:rPr>
        <w:t>designare un tutor interno che sia competente e adeguatamente formato in materia di sicurezza e salute nei luoghi di lavoro o che si avvalga di professionalità adeguate in materia (es. RSPP).</w:t>
      </w:r>
    </w:p>
    <w:p w14:paraId="3DAD8651" w14:textId="77777777" w:rsidR="008749D7" w:rsidRDefault="00971A7A">
      <w:pPr>
        <w:pStyle w:val="Standard"/>
        <w:autoSpaceDE w:val="0"/>
        <w:rPr>
          <w:rFonts w:ascii="Calibri" w:hAnsi="Calibri" w:cs="Times-Bold"/>
          <w:b/>
          <w:bCs/>
          <w:color w:val="1D407E"/>
          <w:lang w:eastAsia="en-US"/>
        </w:rPr>
      </w:pPr>
      <w:r>
        <w:rPr>
          <w:rFonts w:ascii="Calibri" w:hAnsi="Calibri" w:cs="Times-Bold"/>
          <w:b/>
          <w:bCs/>
          <w:color w:val="1D407E"/>
          <w:lang w:eastAsia="en-US"/>
        </w:rPr>
        <w:t>Art. 6</w:t>
      </w:r>
    </w:p>
    <w:p w14:paraId="4506AB31"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1. Il soggetto ospitante si impegna a:</w:t>
      </w:r>
    </w:p>
    <w:p w14:paraId="2BE24181" w14:textId="780C0165"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 xml:space="preserve">a) garantire ai beneficiari del percorso, per il tramite del tutor della struttura ospitante, l’assistenza e la formazione necessarie al buon esito dei </w:t>
      </w:r>
      <w:r w:rsidR="0067042D">
        <w:rPr>
          <w:rFonts w:ascii="Calibri" w:hAnsi="Calibri" w:cs="Times-Roman"/>
          <w:color w:val="000000"/>
          <w:lang w:eastAsia="en-US"/>
        </w:rPr>
        <w:t>percorsi FSL</w:t>
      </w:r>
      <w:r>
        <w:rPr>
          <w:rFonts w:ascii="Calibri" w:hAnsi="Calibri" w:cs="Times-Roman"/>
          <w:color w:val="000000"/>
          <w:lang w:eastAsia="en-US"/>
        </w:rPr>
        <w:t xml:space="preserve"> nonché la dichiarazione delle competenze acquisite nel contesto di lavoro;</w:t>
      </w:r>
    </w:p>
    <w:p w14:paraId="21F7CF60"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b) rispettare le norme antinfortunistiche e di igiene sul lavoro;</w:t>
      </w:r>
    </w:p>
    <w:p w14:paraId="3ADB63BA"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c) 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w:t>
      </w:r>
    </w:p>
    <w:p w14:paraId="0D8DA5D9"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d) informare il soggetto promotore di qualsiasi incidente accada al beneficiario/ai beneficiari;</w:t>
      </w:r>
    </w:p>
    <w:p w14:paraId="0E20300E" w14:textId="77777777" w:rsidR="008749D7" w:rsidRDefault="00971A7A">
      <w:pPr>
        <w:pStyle w:val="Standard"/>
        <w:autoSpaceDE w:val="0"/>
        <w:jc w:val="both"/>
        <w:rPr>
          <w:rFonts w:ascii="Calibri" w:hAnsi="Calibri" w:cs="Times-Roman"/>
          <w:color w:val="000000"/>
          <w:lang w:eastAsia="en-US"/>
        </w:rPr>
      </w:pPr>
      <w:r>
        <w:rPr>
          <w:rFonts w:ascii="Calibri" w:hAnsi="Calibri" w:cs="Times-Roman"/>
          <w:color w:val="000000"/>
          <w:lang w:eastAsia="en-US"/>
        </w:rPr>
        <w:t>e) individuare il tutor interno in un soggetto che sia competente e adeguatamente formato in materia di sicurezza e salute nei luoghi di lavoro o che si avvalga di professionalità adeguate in materia (es.RSPP);</w:t>
      </w:r>
    </w:p>
    <w:p w14:paraId="03E041BC" w14:textId="77777777" w:rsidR="008749D7" w:rsidRDefault="00971A7A">
      <w:pPr>
        <w:pStyle w:val="Standard"/>
        <w:autoSpaceDE w:val="0"/>
        <w:jc w:val="both"/>
        <w:rPr>
          <w:rFonts w:ascii="Calibri" w:hAnsi="Calibri" w:cs="Times-Roman"/>
          <w:lang w:eastAsia="en-US"/>
        </w:rPr>
      </w:pPr>
      <w:r>
        <w:rPr>
          <w:rFonts w:ascii="Calibri" w:hAnsi="Calibri" w:cs="Times-Roman"/>
          <w:lang w:eastAsia="en-US"/>
        </w:rPr>
        <w:t>f) individuare eventuali rischi specifici non contemplati nella formazione di base prevista del D. Lgs 81/2008 per gli istituti scolastici e provvedere alla relativa formazione certificata da soggetto formato.</w:t>
      </w:r>
    </w:p>
    <w:p w14:paraId="4D46890F" w14:textId="77777777" w:rsidR="008749D7" w:rsidRDefault="00971A7A">
      <w:pPr>
        <w:pStyle w:val="Standard"/>
        <w:autoSpaceDE w:val="0"/>
        <w:rPr>
          <w:rFonts w:ascii="Calibri" w:hAnsi="Calibri" w:cs="Times-Bold"/>
          <w:b/>
          <w:bCs/>
          <w:color w:val="1D407E"/>
          <w:lang w:eastAsia="en-US"/>
        </w:rPr>
      </w:pPr>
      <w:r>
        <w:rPr>
          <w:rFonts w:ascii="Calibri" w:hAnsi="Calibri" w:cs="Times-Bold"/>
          <w:b/>
          <w:bCs/>
          <w:color w:val="1D407E"/>
          <w:lang w:eastAsia="en-US"/>
        </w:rPr>
        <w:t>Art. 7</w:t>
      </w:r>
    </w:p>
    <w:p w14:paraId="2604F465" w14:textId="77777777" w:rsidR="008749D7" w:rsidRDefault="00971A7A">
      <w:pPr>
        <w:pStyle w:val="Standard"/>
        <w:jc w:val="both"/>
        <w:rPr>
          <w:rFonts w:ascii="Calibri" w:hAnsi="Calibri" w:cs="Calibri"/>
        </w:rPr>
      </w:pPr>
      <w:r>
        <w:rPr>
          <w:rFonts w:ascii="Calibri" w:hAnsi="Calibri" w:cs="Calibri"/>
        </w:rPr>
        <w:t>1. La presente convenzione decorre dalla data sotto indicata e dura fino alla successiva modifica o risoluzione della stessa e comunque fino al termine dell’esperienza definita dai percorsi formativi personalizzati incardinati presso il soggetto ospitante sulla presente convenzione.</w:t>
      </w:r>
    </w:p>
    <w:p w14:paraId="27208868" w14:textId="77777777" w:rsidR="008749D7" w:rsidRDefault="00971A7A">
      <w:pPr>
        <w:pStyle w:val="Standard"/>
        <w:autoSpaceDE w:val="0"/>
        <w:jc w:val="both"/>
        <w:rPr>
          <w:rFonts w:ascii="Calibri" w:hAnsi="Calibri" w:cs="Times-Roman"/>
          <w:lang w:eastAsia="en-US"/>
        </w:rPr>
      </w:pPr>
      <w:r>
        <w:rPr>
          <w:rFonts w:ascii="Calibri" w:hAnsi="Calibri" w:cs="Times-Roman"/>
          <w:lang w:eastAsia="en-US"/>
        </w:rPr>
        <w:t>2. È in ogni caso riconosciuta facoltà al soggetto ospitante e al soggetto promotore di risolvere la presente convenzione in caso di violazione degli obblighi in materia di salute e sicurezza nei luoghi di lavoro o del piano formativo personalizzato.</w:t>
      </w:r>
    </w:p>
    <w:p w14:paraId="261DBCB9" w14:textId="77777777" w:rsidR="008749D7" w:rsidRDefault="00971A7A">
      <w:pPr>
        <w:pStyle w:val="Standarduser"/>
        <w:autoSpaceDE w:val="0"/>
        <w:jc w:val="both"/>
        <w:rPr>
          <w:rFonts w:ascii="Calibri" w:hAnsi="Calibri" w:cs="Times-Bold"/>
          <w:b/>
          <w:bCs/>
          <w:color w:val="1D407E"/>
          <w:lang w:eastAsia="en-US"/>
        </w:rPr>
      </w:pPr>
      <w:r>
        <w:rPr>
          <w:rFonts w:ascii="Calibri" w:hAnsi="Calibri" w:cs="Times-Bold"/>
          <w:b/>
          <w:bCs/>
          <w:color w:val="1D407E"/>
          <w:lang w:eastAsia="en-US"/>
        </w:rPr>
        <w:t>Art. 8</w:t>
      </w:r>
    </w:p>
    <w:p w14:paraId="5DDDCEDC" w14:textId="77777777" w:rsidR="008749D7" w:rsidRDefault="00971A7A">
      <w:pPr>
        <w:pStyle w:val="Standarduser"/>
        <w:jc w:val="both"/>
        <w:rPr>
          <w:rFonts w:ascii="Calibri" w:hAnsi="Calibri" w:cs="Times-Roman"/>
          <w:lang w:eastAsia="en-US"/>
        </w:rPr>
      </w:pPr>
      <w:r>
        <w:rPr>
          <w:rFonts w:ascii="Calibri" w:hAnsi="Calibri" w:cs="Times-Roman"/>
          <w:lang w:eastAsia="en-US"/>
        </w:rPr>
        <w:t>1. Il titolare del trattamento dei dati ai sensi del D. Lgs 102 del 2018 e del GDPR 679 del 2016 è l’istituto Scolastico rappresentato legalmente dal Dirigente Scolastico pro-tempore.</w:t>
      </w:r>
    </w:p>
    <w:p w14:paraId="2155BCF8" w14:textId="77777777" w:rsidR="008749D7" w:rsidRDefault="00971A7A">
      <w:pPr>
        <w:pStyle w:val="Standarduser"/>
        <w:jc w:val="both"/>
        <w:rPr>
          <w:rFonts w:ascii="Calibri" w:hAnsi="Calibri" w:cs="Times-Roman"/>
          <w:lang w:eastAsia="en-US"/>
        </w:rPr>
      </w:pPr>
      <w:r>
        <w:rPr>
          <w:rFonts w:ascii="Calibri" w:hAnsi="Calibri" w:cs="Times-Roman"/>
          <w:lang w:eastAsia="en-US"/>
        </w:rPr>
        <w:t>2. Responsabile del trattamento dati è l’ente o azienda ospitante che con la sottoscrizione della presente convenzione accetta l'incarico e ne rispetta le mansioni.</w:t>
      </w:r>
    </w:p>
    <w:p w14:paraId="713F30E9" w14:textId="77777777" w:rsidR="008749D7" w:rsidRDefault="008749D7">
      <w:pPr>
        <w:pStyle w:val="Standard"/>
        <w:autoSpaceDE w:val="0"/>
        <w:jc w:val="both"/>
        <w:rPr>
          <w:rFonts w:ascii="Calibri" w:hAnsi="Calibri" w:cs="Times-Roman"/>
          <w:lang w:eastAsia="en-US"/>
        </w:rPr>
      </w:pPr>
    </w:p>
    <w:p w14:paraId="20444B0A" w14:textId="77777777" w:rsidR="008749D7" w:rsidRDefault="00971A7A">
      <w:pPr>
        <w:pStyle w:val="Standard"/>
        <w:autoSpaceDE w:val="0"/>
        <w:jc w:val="both"/>
      </w:pPr>
      <w:r>
        <w:rPr>
          <w:rFonts w:ascii="Calibri" w:hAnsi="Calibri" w:cs="Times-Roman"/>
          <w:lang w:eastAsia="en-US"/>
        </w:rPr>
        <w:t>Omegna,</w:t>
      </w:r>
    </w:p>
    <w:p w14:paraId="76FF83CA" w14:textId="77777777" w:rsidR="008749D7" w:rsidRDefault="008749D7">
      <w:pPr>
        <w:pStyle w:val="Standard"/>
        <w:autoSpaceDE w:val="0"/>
        <w:spacing w:line="276" w:lineRule="auto"/>
        <w:jc w:val="both"/>
        <w:rPr>
          <w:rFonts w:ascii="Calibri" w:hAnsi="Calibri" w:cs="Calibri"/>
          <w:lang w:eastAsia="en-US"/>
        </w:rPr>
      </w:pPr>
    </w:p>
    <w:p w14:paraId="436FCF53" w14:textId="77777777" w:rsidR="008749D7" w:rsidRDefault="00971A7A">
      <w:pPr>
        <w:pStyle w:val="Standard"/>
        <w:autoSpaceDE w:val="0"/>
        <w:spacing w:line="276" w:lineRule="auto"/>
        <w:jc w:val="both"/>
      </w:pPr>
      <w:r>
        <w:rPr>
          <w:rFonts w:ascii="Calibri" w:hAnsi="Calibri" w:cs="Calibri"/>
          <w:lang w:eastAsia="en-US"/>
        </w:rPr>
        <w:t>Il Dirigente Scolastico</w:t>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Calibri"/>
          <w:lang w:eastAsia="en-US"/>
        </w:rPr>
        <w:tab/>
      </w:r>
      <w:r>
        <w:rPr>
          <w:rFonts w:ascii="Calibri" w:hAnsi="Calibri" w:cs="Times-Roman"/>
          <w:lang w:eastAsia="en-US"/>
        </w:rPr>
        <w:t>Il Rappresentante legale dell’ente ospitante</w:t>
      </w:r>
    </w:p>
    <w:p w14:paraId="33716F35" w14:textId="5B379116" w:rsidR="008749D7" w:rsidRDefault="00834642">
      <w:pPr>
        <w:pStyle w:val="Standard"/>
        <w:autoSpaceDE w:val="0"/>
        <w:spacing w:line="276" w:lineRule="auto"/>
        <w:jc w:val="both"/>
      </w:pPr>
      <w:r>
        <w:rPr>
          <w:rFonts w:ascii="Calibri" w:hAnsi="Calibri" w:cs="Times-Roman"/>
          <w:lang w:eastAsia="en-US"/>
        </w:rPr>
        <w:t>Gino Carissimi</w:t>
      </w:r>
      <w:r w:rsidR="00E24B1A">
        <w:rPr>
          <w:rFonts w:ascii="Calibri" w:hAnsi="Calibri" w:cs="Times-Roman"/>
          <w:lang w:eastAsia="en-US"/>
        </w:rPr>
        <w:tab/>
      </w:r>
      <w:r w:rsidR="00E24B1A">
        <w:rPr>
          <w:rFonts w:ascii="Calibri" w:hAnsi="Calibri" w:cs="Times-Roman"/>
          <w:lang w:eastAsia="en-US"/>
        </w:rPr>
        <w:tab/>
      </w:r>
      <w:r w:rsidR="00971A7A">
        <w:rPr>
          <w:rFonts w:ascii="Calibri" w:hAnsi="Calibri" w:cs="Calibri"/>
          <w:lang w:eastAsia="en-US"/>
        </w:rPr>
        <w:tab/>
      </w:r>
      <w:r w:rsidR="00971A7A">
        <w:rPr>
          <w:rFonts w:ascii="Calibri" w:hAnsi="Calibri" w:cs="Calibri"/>
          <w:lang w:eastAsia="en-US"/>
        </w:rPr>
        <w:tab/>
        <w:t xml:space="preserve">                                                       (t</w:t>
      </w:r>
      <w:r w:rsidR="00971A7A">
        <w:rPr>
          <w:rFonts w:ascii="Calibri" w:hAnsi="Calibri" w:cs="Times-Roman"/>
          <w:lang w:eastAsia="en-US"/>
        </w:rPr>
        <w:t>imbro e firma)</w:t>
      </w:r>
    </w:p>
    <w:p w14:paraId="21C405BE" w14:textId="77777777" w:rsidR="008749D7" w:rsidRDefault="00971A7A">
      <w:pPr>
        <w:pStyle w:val="Standard"/>
        <w:autoSpaceDE w:val="0"/>
        <w:spacing w:line="276" w:lineRule="auto"/>
        <w:rPr>
          <w:rFonts w:ascii="Calibri" w:hAnsi="Calibri" w:cs="Times-Roman"/>
          <w:lang w:eastAsia="en-US"/>
        </w:rPr>
      </w:pPr>
      <w:r>
        <w:rPr>
          <w:rFonts w:ascii="Calibri" w:hAnsi="Calibri" w:cs="Times-Roman"/>
          <w:lang w:eastAsia="en-US"/>
        </w:rPr>
        <w:tab/>
      </w:r>
    </w:p>
    <w:p w14:paraId="781D1A6B" w14:textId="77777777" w:rsidR="008749D7" w:rsidRDefault="00971A7A">
      <w:pPr>
        <w:pStyle w:val="Standard"/>
        <w:autoSpaceDE w:val="0"/>
        <w:jc w:val="both"/>
        <w:rPr>
          <w:rFonts w:ascii="Calibri" w:hAnsi="Calibri" w:cs="Times-Roman"/>
          <w:lang w:eastAsia="en-US"/>
        </w:rPr>
      </w:pPr>
      <w:r>
        <w:rPr>
          <w:rFonts w:ascii="Calibri" w:hAnsi="Calibri" w:cs="Times-Roman"/>
          <w:lang w:eastAsia="en-US"/>
        </w:rPr>
        <w:t xml:space="preserve"> </w:t>
      </w:r>
    </w:p>
    <w:p w14:paraId="0F8B7741" w14:textId="77777777" w:rsidR="008749D7" w:rsidRDefault="008749D7">
      <w:pPr>
        <w:pStyle w:val="Standard"/>
        <w:autoSpaceDE w:val="0"/>
        <w:jc w:val="both"/>
        <w:rPr>
          <w:rFonts w:ascii="Calibri" w:hAnsi="Calibri" w:cs="Times-Roman"/>
          <w:lang w:eastAsia="en-US"/>
        </w:rPr>
      </w:pPr>
    </w:p>
    <w:p w14:paraId="746AC02B" w14:textId="77777777" w:rsidR="008749D7" w:rsidRDefault="008749D7">
      <w:pPr>
        <w:pStyle w:val="Standard"/>
        <w:autoSpaceDE w:val="0"/>
        <w:jc w:val="both"/>
        <w:rPr>
          <w:rFonts w:ascii="Calibri" w:hAnsi="Calibri" w:cs="Calibri"/>
        </w:rPr>
      </w:pPr>
    </w:p>
    <w:sectPr w:rsidR="008749D7">
      <w:headerReference w:type="default" r:id="rId7"/>
      <w:headerReference w:type="first" r:id="rId8"/>
      <w:pgSz w:w="11906" w:h="16838"/>
      <w:pgMar w:top="339" w:right="1024" w:bottom="567" w:left="567" w:header="283"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6756" w14:textId="77777777" w:rsidR="00412F30" w:rsidRDefault="00412F30">
      <w:pPr>
        <w:rPr>
          <w:rFonts w:hint="eastAsia"/>
        </w:rPr>
      </w:pPr>
      <w:r>
        <w:separator/>
      </w:r>
    </w:p>
  </w:endnote>
  <w:endnote w:type="continuationSeparator" w:id="0">
    <w:p w14:paraId="43FD70C3" w14:textId="77777777" w:rsidR="00412F30" w:rsidRDefault="00412F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Roman">
    <w:charset w:val="00"/>
    <w:family w:val="roman"/>
    <w:pitch w:val="variable"/>
  </w:font>
  <w:font w:name="Times-Bold">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9D21" w14:textId="77777777" w:rsidR="00412F30" w:rsidRDefault="00412F30">
      <w:pPr>
        <w:rPr>
          <w:rFonts w:hint="eastAsia"/>
        </w:rPr>
      </w:pPr>
      <w:r>
        <w:rPr>
          <w:color w:val="000000"/>
        </w:rPr>
        <w:separator/>
      </w:r>
    </w:p>
  </w:footnote>
  <w:footnote w:type="continuationSeparator" w:id="0">
    <w:p w14:paraId="17301703" w14:textId="77777777" w:rsidR="00412F30" w:rsidRDefault="00412F3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AE83" w14:textId="77777777" w:rsidR="00971A7A" w:rsidRDefault="00971A7A">
    <w:pPr>
      <w:pStyle w:val="Standard"/>
      <w:tabs>
        <w:tab w:val="center" w:pos="5386"/>
        <w:tab w:val="right" w:pos="10772"/>
      </w:tabs>
      <w:rPr>
        <w:rFonts w:ascii="Calibri" w:hAnsi="Calibri" w:cs="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jc w:val="center"/>
      <w:tblLayout w:type="fixed"/>
      <w:tblCellMar>
        <w:left w:w="10" w:type="dxa"/>
        <w:right w:w="10" w:type="dxa"/>
      </w:tblCellMar>
      <w:tblLook w:val="0000" w:firstRow="0" w:lastRow="0" w:firstColumn="0" w:lastColumn="0" w:noHBand="0" w:noVBand="0"/>
    </w:tblPr>
    <w:tblGrid>
      <w:gridCol w:w="11057"/>
    </w:tblGrid>
    <w:tr w:rsidR="003765F2" w14:paraId="053D45E4" w14:textId="77777777">
      <w:trPr>
        <w:jc w:val="center"/>
      </w:trPr>
      <w:tc>
        <w:tcPr>
          <w:tcW w:w="11057" w:type="dxa"/>
          <w:tcMar>
            <w:top w:w="0" w:type="dxa"/>
            <w:left w:w="108" w:type="dxa"/>
            <w:bottom w:w="0" w:type="dxa"/>
            <w:right w:w="108" w:type="dxa"/>
          </w:tcMar>
        </w:tcPr>
        <w:p w14:paraId="11133A3F" w14:textId="77777777" w:rsidR="00971A7A" w:rsidRDefault="00971A7A">
          <w:pPr>
            <w:pStyle w:val="Standard"/>
            <w:jc w:val="center"/>
            <w:rPr>
              <w:rFonts w:ascii="Calibri" w:hAnsi="Calibri" w:cs="Calibri"/>
              <w:sz w:val="20"/>
              <w:szCs w:val="20"/>
            </w:rPr>
          </w:pPr>
          <w:r>
            <w:rPr>
              <w:rFonts w:ascii="Calibri" w:hAnsi="Calibri" w:cs="Calibri"/>
              <w:noProof/>
              <w:sz w:val="20"/>
              <w:szCs w:val="20"/>
            </w:rPr>
            <w:drawing>
              <wp:anchor distT="0" distB="0" distL="114300" distR="114300" simplePos="0" relativeHeight="251659264" behindDoc="0" locked="0" layoutInCell="1" allowOverlap="1" wp14:anchorId="47642D3B" wp14:editId="692803E7">
                <wp:simplePos x="0" y="0"/>
                <wp:positionH relativeFrom="column">
                  <wp:posOffset>102960</wp:posOffset>
                </wp:positionH>
                <wp:positionV relativeFrom="paragraph">
                  <wp:posOffset>165240</wp:posOffset>
                </wp:positionV>
                <wp:extent cx="822240" cy="896759"/>
                <wp:effectExtent l="0" t="0" r="0" b="0"/>
                <wp:wrapTight wrapText="bothSides">
                  <wp:wrapPolygon edited="0">
                    <wp:start x="0" y="0"/>
                    <wp:lineTo x="0" y="21107"/>
                    <wp:lineTo x="21018" y="21107"/>
                    <wp:lineTo x="21018" y="0"/>
                    <wp:lineTo x="0" y="0"/>
                  </wp:wrapPolygon>
                </wp:wrapTight>
                <wp:docPr id="1169648927" name="Immagine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22240" cy="896759"/>
                        </a:xfrm>
                        <a:prstGeom prst="rect">
                          <a:avLst/>
                        </a:prstGeom>
                        <a:ln>
                          <a:noFill/>
                          <a:prstDash/>
                        </a:ln>
                      </pic:spPr>
                    </pic:pic>
                  </a:graphicData>
                </a:graphic>
              </wp:anchor>
            </w:drawing>
          </w:r>
        </w:p>
        <w:p w14:paraId="29AE4FEA" w14:textId="77777777" w:rsidR="00971A7A" w:rsidRDefault="00971A7A">
          <w:pPr>
            <w:pStyle w:val="Standard"/>
            <w:jc w:val="center"/>
            <w:rPr>
              <w:rFonts w:ascii="Calibri" w:hAnsi="Calibri" w:cs="Calibri"/>
            </w:rPr>
          </w:pPr>
          <w:r>
            <w:rPr>
              <w:rFonts w:ascii="Calibri" w:hAnsi="Calibri" w:cs="Calibri"/>
              <w:noProof/>
            </w:rPr>
            <w:drawing>
              <wp:anchor distT="0" distB="0" distL="114300" distR="114300" simplePos="0" relativeHeight="251660288" behindDoc="0" locked="0" layoutInCell="1" allowOverlap="1" wp14:anchorId="3F2A9C18" wp14:editId="60B32320">
                <wp:simplePos x="0" y="0"/>
                <wp:positionH relativeFrom="column">
                  <wp:posOffset>5997600</wp:posOffset>
                </wp:positionH>
                <wp:positionV relativeFrom="paragraph">
                  <wp:posOffset>30600</wp:posOffset>
                </wp:positionV>
                <wp:extent cx="711720" cy="789840"/>
                <wp:effectExtent l="0" t="0" r="0" b="0"/>
                <wp:wrapSquare wrapText="bothSides"/>
                <wp:docPr id="448857020" name="Immagine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711720" cy="789840"/>
                        </a:xfrm>
                        <a:prstGeom prst="rect">
                          <a:avLst/>
                        </a:prstGeom>
                        <a:ln>
                          <a:noFill/>
                          <a:prstDash/>
                        </a:ln>
                      </pic:spPr>
                    </pic:pic>
                  </a:graphicData>
                </a:graphic>
              </wp:anchor>
            </w:drawing>
          </w:r>
          <w:r>
            <w:rPr>
              <w:rFonts w:ascii="Calibri" w:hAnsi="Calibri" w:cs="Calibri"/>
            </w:rPr>
            <w:t>Istituto Istruzione Superiore</w:t>
          </w:r>
        </w:p>
        <w:p w14:paraId="1F3C935C" w14:textId="77777777" w:rsidR="00971A7A" w:rsidRDefault="00971A7A">
          <w:pPr>
            <w:pStyle w:val="Standard"/>
            <w:jc w:val="center"/>
            <w:rPr>
              <w:rFonts w:ascii="Calibri" w:hAnsi="Calibri" w:cs="Calibri"/>
              <w:b/>
              <w:sz w:val="32"/>
              <w:szCs w:val="32"/>
            </w:rPr>
          </w:pPr>
          <w:r>
            <w:rPr>
              <w:rFonts w:ascii="Calibri" w:hAnsi="Calibri" w:cs="Calibri"/>
              <w:b/>
              <w:sz w:val="32"/>
              <w:szCs w:val="32"/>
            </w:rPr>
            <w:t>C.A. Dalla Chiesa – A. Spinelli</w:t>
          </w:r>
        </w:p>
        <w:p w14:paraId="71EDF19B" w14:textId="77777777" w:rsidR="00971A7A" w:rsidRDefault="00971A7A">
          <w:pPr>
            <w:pStyle w:val="Standard"/>
            <w:jc w:val="center"/>
            <w:rPr>
              <w:rFonts w:ascii="Calibri" w:hAnsi="Calibri" w:cs="Calibri"/>
              <w:b/>
              <w:sz w:val="20"/>
              <w:szCs w:val="20"/>
            </w:rPr>
          </w:pPr>
        </w:p>
        <w:p w14:paraId="505AC88F" w14:textId="77777777" w:rsidR="00971A7A" w:rsidRDefault="00971A7A">
          <w:pPr>
            <w:pStyle w:val="Standard"/>
            <w:jc w:val="center"/>
            <w:rPr>
              <w:rFonts w:ascii="Calibri" w:hAnsi="Calibri" w:cs="Calibri"/>
              <w:sz w:val="20"/>
              <w:szCs w:val="20"/>
            </w:rPr>
          </w:pPr>
          <w:r>
            <w:rPr>
              <w:rFonts w:ascii="Calibri" w:hAnsi="Calibri" w:cs="Calibri"/>
              <w:sz w:val="20"/>
              <w:szCs w:val="20"/>
            </w:rPr>
            <w:t>Istituto Tecnico Amministrazione-Finanza–Marketing “ALTIERO SPINELLI”</w:t>
          </w:r>
        </w:p>
        <w:p w14:paraId="45CCFC87" w14:textId="77777777" w:rsidR="00971A7A" w:rsidRDefault="00971A7A">
          <w:pPr>
            <w:pStyle w:val="Standard"/>
            <w:jc w:val="center"/>
            <w:rPr>
              <w:rFonts w:ascii="Calibri" w:hAnsi="Calibri" w:cs="Calibri"/>
              <w:sz w:val="20"/>
              <w:szCs w:val="20"/>
            </w:rPr>
          </w:pPr>
          <w:r>
            <w:rPr>
              <w:rFonts w:ascii="Calibri" w:hAnsi="Calibri" w:cs="Calibri"/>
              <w:sz w:val="20"/>
              <w:szCs w:val="20"/>
            </w:rPr>
            <w:t>Istituto Profess.le Industria-Artigianato-Servizi “CARLO ALBERTO DALLA CHIESA”</w:t>
          </w:r>
        </w:p>
        <w:p w14:paraId="64009411" w14:textId="77777777" w:rsidR="00971A7A" w:rsidRDefault="00971A7A">
          <w:pPr>
            <w:pStyle w:val="Standard"/>
            <w:jc w:val="center"/>
          </w:pPr>
          <w:r>
            <w:rPr>
              <w:rFonts w:ascii="Calibri" w:hAnsi="Calibri" w:cs="Calibri"/>
              <w:sz w:val="20"/>
              <w:szCs w:val="20"/>
            </w:rPr>
            <w:t xml:space="preserve">Codice Fiscale Ente: </w:t>
          </w:r>
          <w:r>
            <w:rPr>
              <w:rFonts w:ascii="Calibri" w:hAnsi="Calibri" w:cs="Calibri"/>
              <w:color w:val="000000"/>
              <w:sz w:val="20"/>
              <w:szCs w:val="20"/>
            </w:rPr>
            <w:t>84009280037 – Codice Univoco Ufficio: UFQ4IA</w:t>
          </w:r>
        </w:p>
      </w:tc>
    </w:tr>
  </w:tbl>
  <w:p w14:paraId="1AAEFD05" w14:textId="77777777" w:rsidR="00971A7A" w:rsidRDefault="00971A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17FC1"/>
    <w:multiLevelType w:val="multilevel"/>
    <w:tmpl w:val="CC34A44E"/>
    <w:styleLink w:val="WW8Num1"/>
    <w:lvl w:ilvl="0">
      <w:numFmt w:val="bullet"/>
      <w:lvlText w:val=""/>
      <w:lvlJc w:val="left"/>
      <w:pPr>
        <w:ind w:left="3660" w:hanging="360"/>
      </w:pPr>
      <w:rPr>
        <w:rFonts w:ascii="Wingdings" w:hAnsi="Wingdings" w:cs="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9EC76EB"/>
    <w:multiLevelType w:val="multilevel"/>
    <w:tmpl w:val="BAFA9D3E"/>
    <w:styleLink w:val="WW8Num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65A0779F"/>
    <w:multiLevelType w:val="multilevel"/>
    <w:tmpl w:val="D7960E62"/>
    <w:styleLink w:val="WW8Num3"/>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2006738572">
    <w:abstractNumId w:val="0"/>
  </w:num>
  <w:num w:numId="2" w16cid:durableId="1915971603">
    <w:abstractNumId w:val="1"/>
  </w:num>
  <w:num w:numId="3" w16cid:durableId="172309314">
    <w:abstractNumId w:val="2"/>
  </w:num>
  <w:num w:numId="4" w16cid:durableId="401950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D7"/>
    <w:rsid w:val="000C15DA"/>
    <w:rsid w:val="000C2025"/>
    <w:rsid w:val="000F4369"/>
    <w:rsid w:val="000F7BB2"/>
    <w:rsid w:val="001023D3"/>
    <w:rsid w:val="00150FFD"/>
    <w:rsid w:val="00196A6C"/>
    <w:rsid w:val="001D1C15"/>
    <w:rsid w:val="00207948"/>
    <w:rsid w:val="00261693"/>
    <w:rsid w:val="002659E3"/>
    <w:rsid w:val="002857DC"/>
    <w:rsid w:val="00296C86"/>
    <w:rsid w:val="00397676"/>
    <w:rsid w:val="003A3AAA"/>
    <w:rsid w:val="003A79AC"/>
    <w:rsid w:val="004023E1"/>
    <w:rsid w:val="00412F30"/>
    <w:rsid w:val="004F7AC4"/>
    <w:rsid w:val="00585530"/>
    <w:rsid w:val="00655B95"/>
    <w:rsid w:val="0067042D"/>
    <w:rsid w:val="00711850"/>
    <w:rsid w:val="0074255B"/>
    <w:rsid w:val="007479F1"/>
    <w:rsid w:val="00834642"/>
    <w:rsid w:val="008749D7"/>
    <w:rsid w:val="008F4D38"/>
    <w:rsid w:val="00902E90"/>
    <w:rsid w:val="00971A7A"/>
    <w:rsid w:val="0098252E"/>
    <w:rsid w:val="009871B3"/>
    <w:rsid w:val="00A2372B"/>
    <w:rsid w:val="00A6397F"/>
    <w:rsid w:val="00AB4FB2"/>
    <w:rsid w:val="00B07969"/>
    <w:rsid w:val="00B77BAD"/>
    <w:rsid w:val="00B925C1"/>
    <w:rsid w:val="00C32B37"/>
    <w:rsid w:val="00CA53AD"/>
    <w:rsid w:val="00CE6003"/>
    <w:rsid w:val="00D26F51"/>
    <w:rsid w:val="00D608D1"/>
    <w:rsid w:val="00E24B1A"/>
    <w:rsid w:val="00FD14E0"/>
    <w:rsid w:val="00FE05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597B"/>
  <w15:docId w15:val="{76498356-4668-46C3-B2A0-2C22BB28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jc w:val="center"/>
      <w:outlineLvl w:val="0"/>
    </w:pPr>
    <w:rPr>
      <w:rFonts w:ascii="Arial" w:eastAsia="Arial" w:hAnsi="Arial" w:cs="Arial"/>
      <w:sz w:val="52"/>
    </w:rPr>
  </w:style>
  <w:style w:type="paragraph" w:styleId="Titolo2">
    <w:name w:val="heading 2"/>
    <w:basedOn w:val="Standard"/>
    <w:next w:val="Standard"/>
    <w:uiPriority w:val="9"/>
    <w:semiHidden/>
    <w:unhideWhenUsed/>
    <w:qFormat/>
    <w:pPr>
      <w:keepNext/>
      <w:jc w:val="center"/>
      <w:outlineLvl w:val="1"/>
    </w:pPr>
    <w:rPr>
      <w:rFonts w:ascii="Arial" w:eastAsia="Arial" w:hAnsi="Arial" w:cs="Arial"/>
      <w:sz w:val="40"/>
    </w:rPr>
  </w:style>
  <w:style w:type="paragraph" w:styleId="Titolo3">
    <w:name w:val="heading 3"/>
    <w:basedOn w:val="Standard"/>
    <w:next w:val="Standard"/>
    <w:uiPriority w:val="9"/>
    <w:semiHidden/>
    <w:unhideWhenUsed/>
    <w:qFormat/>
    <w:pPr>
      <w:keepNext/>
      <w:outlineLvl w:val="2"/>
    </w:pPr>
    <w:rPr>
      <w:rFonts w:ascii="Arial" w:eastAsia="Arial" w:hAnsi="Arial" w:cs="Arial"/>
      <w:sz w:val="28"/>
    </w:rPr>
  </w:style>
  <w:style w:type="paragraph" w:styleId="Titolo4">
    <w:name w:val="heading 4"/>
    <w:basedOn w:val="Standard"/>
    <w:next w:val="Standard"/>
    <w:uiPriority w:val="9"/>
    <w:semiHidden/>
    <w:unhideWhenUsed/>
    <w:qFormat/>
    <w:pPr>
      <w:keepNext/>
      <w:jc w:val="center"/>
      <w:outlineLvl w:val="3"/>
    </w:pPr>
    <w:rPr>
      <w:rFonts w:ascii="Tahoma" w:eastAsia="Tahoma" w:hAnsi="Tahoma" w:cs="Tahoma"/>
      <w:sz w:val="48"/>
    </w:rPr>
  </w:style>
  <w:style w:type="paragraph" w:styleId="Titolo5">
    <w:name w:val="heading 5"/>
    <w:basedOn w:val="Standard"/>
    <w:next w:val="Standard"/>
    <w:uiPriority w:val="9"/>
    <w:semiHidden/>
    <w:unhideWhenUsed/>
    <w:qFormat/>
    <w:pPr>
      <w:keepNext/>
      <w:outlineLvl w:val="4"/>
    </w:pPr>
    <w:rPr>
      <w:rFonts w:ascii="Tahoma" w:eastAsia="Tahoma" w:hAnsi="Tahoma" w:cs="Tahoma"/>
      <w:sz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sz w:val="28"/>
    </w:r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Corpodeltesto2">
    <w:name w:val="Body Text 2"/>
    <w:basedOn w:val="Standard"/>
    <w:rPr>
      <w:sz w:val="44"/>
    </w:rPr>
  </w:style>
  <w:style w:type="paragraph" w:styleId="Testofumetto">
    <w:name w:val="Balloon Text"/>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ellanormale1">
    <w:name w:val="Tabella normale1"/>
  </w:style>
  <w:style w:type="paragraph" w:customStyle="1" w:styleId="Standarduser">
    <w:name w:val="Standard (user)"/>
    <w:pPr>
      <w:widowControl/>
    </w:pPr>
    <w:rPr>
      <w:rFonts w:ascii="Times New Roman" w:eastAsia="Cambria Math" w:hAnsi="Times New Roman" w:cs="Times New Roman"/>
      <w:lang w:bidi="ar-SA"/>
    </w:rPr>
  </w:style>
  <w:style w:type="character" w:customStyle="1" w:styleId="WW8Num1z0">
    <w:name w:val="WW8Num1z0"/>
    <w:rPr>
      <w:rFonts w:ascii="Wingdings" w:eastAsia="Wingdings" w:hAnsi="Wingdings" w:cs="Wingding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Calibri" w:eastAsia="Times New Roman" w:hAnsi="Calibri" w:cs="Calibri"/>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Internetlink">
    <w:name w:val="Internet link"/>
    <w:rPr>
      <w:color w:val="0000FF"/>
      <w:u w:val="single"/>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1561</Words>
  <Characters>9586</Characters>
  <Application>Microsoft Office Word</Application>
  <DocSecurity>0</DocSecurity>
  <Lines>180</Lines>
  <Paragraphs>96</Paragraphs>
  <ScaleCrop>false</ScaleCrop>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piolini.antonella</dc:creator>
  <cp:keywords/>
  <cp:lastModifiedBy>Monica Scaioli</cp:lastModifiedBy>
  <cp:revision>41</cp:revision>
  <cp:lastPrinted>2010-09-28T14:09:00Z</cp:lastPrinted>
  <dcterms:created xsi:type="dcterms:W3CDTF">2025-11-05T12:00:00Z</dcterms:created>
  <dcterms:modified xsi:type="dcterms:W3CDTF">2025-11-05T22:31:00Z</dcterms:modified>
</cp:coreProperties>
</file>